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C6" w:rsidRDefault="00974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Аннотация к рабочей программе по технологии 5-8 классы</w:t>
      </w:r>
    </w:p>
    <w:p w:rsidR="00974048" w:rsidRDefault="00974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4048" w:rsidRPr="00974048" w:rsidRDefault="00974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14B50" w:rsidRDefault="00974048" w:rsidP="009740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B50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Технология. Индустриальные технологии 5 </w:t>
      </w:r>
      <w:proofErr w:type="spellStart"/>
      <w:r w:rsidRPr="00214B50"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proofErr w:type="spellEnd"/>
      <w:r w:rsidRPr="00214B50">
        <w:rPr>
          <w:rFonts w:ascii="Times New Roman" w:eastAsia="Times New Roman" w:hAnsi="Times New Roman" w:cs="Times New Roman"/>
          <w:b/>
          <w:sz w:val="24"/>
          <w:szCs w:val="24"/>
        </w:rPr>
        <w:t xml:space="preserve">., Тищенко А.Т., Симоненко В.Д., Вентана-Граф,2018г., </w:t>
      </w:r>
    </w:p>
    <w:p w:rsidR="00214B50" w:rsidRDefault="00974048" w:rsidP="009740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B50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Технология. Индустриальные технологии 6 </w:t>
      </w:r>
      <w:proofErr w:type="spellStart"/>
      <w:r w:rsidRPr="00214B50"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proofErr w:type="spellEnd"/>
      <w:r w:rsidRPr="00214B50">
        <w:rPr>
          <w:rFonts w:ascii="Times New Roman" w:eastAsia="Times New Roman" w:hAnsi="Times New Roman" w:cs="Times New Roman"/>
          <w:b/>
          <w:sz w:val="24"/>
          <w:szCs w:val="24"/>
        </w:rPr>
        <w:t xml:space="preserve">., Тищенко А.Т., Симоненко В.Д., Вентана-Граф,2018г., </w:t>
      </w:r>
    </w:p>
    <w:p w:rsidR="00974048" w:rsidRPr="00214B50" w:rsidRDefault="00974048" w:rsidP="009740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4B50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Технология. Индустриальные технологии 7 </w:t>
      </w:r>
      <w:proofErr w:type="spellStart"/>
      <w:r w:rsidRPr="00214B50"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proofErr w:type="spellEnd"/>
      <w:r w:rsidRPr="00214B50">
        <w:rPr>
          <w:rFonts w:ascii="Times New Roman" w:eastAsia="Times New Roman" w:hAnsi="Times New Roman" w:cs="Times New Roman"/>
          <w:b/>
          <w:sz w:val="24"/>
          <w:szCs w:val="24"/>
        </w:rPr>
        <w:t xml:space="preserve">., Тищенко А.Т., Симоненко В.Д., Вентана-Граф,2018г., Технология. 8 </w:t>
      </w:r>
      <w:proofErr w:type="spellStart"/>
      <w:r w:rsidRPr="00214B50"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proofErr w:type="spellEnd"/>
      <w:r w:rsidRPr="00214B50">
        <w:rPr>
          <w:rFonts w:ascii="Times New Roman" w:eastAsia="Times New Roman" w:hAnsi="Times New Roman" w:cs="Times New Roman"/>
          <w:b/>
          <w:sz w:val="24"/>
          <w:szCs w:val="24"/>
        </w:rPr>
        <w:t xml:space="preserve">., Симоненко В.Д., </w:t>
      </w:r>
      <w:proofErr w:type="spellStart"/>
      <w:r w:rsidRPr="00214B50">
        <w:rPr>
          <w:rFonts w:ascii="Times New Roman" w:eastAsia="Times New Roman" w:hAnsi="Times New Roman" w:cs="Times New Roman"/>
          <w:b/>
          <w:sz w:val="24"/>
          <w:szCs w:val="24"/>
        </w:rPr>
        <w:t>Электов</w:t>
      </w:r>
      <w:proofErr w:type="spellEnd"/>
      <w:r w:rsidRPr="00214B50">
        <w:rPr>
          <w:rFonts w:ascii="Times New Roman" w:eastAsia="Times New Roman" w:hAnsi="Times New Roman" w:cs="Times New Roman"/>
          <w:b/>
          <w:sz w:val="24"/>
          <w:szCs w:val="24"/>
        </w:rPr>
        <w:t xml:space="preserve"> А.А. и др., Вентана-Граф,2018г.,</w:t>
      </w:r>
    </w:p>
    <w:p w:rsidR="00974048" w:rsidRPr="00214B50" w:rsidRDefault="00974048" w:rsidP="009740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3BC6" w:rsidRDefault="00383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83BC6" w:rsidRDefault="00974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1. Место дисциплины в структуре основной образовательной программы, в модульной структуре ООП. </w:t>
      </w:r>
    </w:p>
    <w:p w:rsidR="00383BC6" w:rsidRDefault="0097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Рабочая программа составлена в соответствии с Федеральным государственным</w:t>
      </w:r>
      <w:r>
        <w:rPr>
          <w:rFonts w:ascii="Calibri" w:eastAsia="Calibri" w:hAnsi="Calibri" w:cs="Calibri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образовательным стандартом основного общего образования, на основе примерной Программы основного общего образования по технологии. </w:t>
      </w:r>
    </w:p>
    <w:p w:rsidR="00383BC6" w:rsidRDefault="00974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Цели обучения технологии:</w:t>
      </w:r>
    </w:p>
    <w:p w:rsidR="00383BC6" w:rsidRDefault="0097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383BC6" w:rsidRDefault="0097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овладение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общетрудовыми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383BC6" w:rsidRDefault="0097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383BC6" w:rsidRDefault="0097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383BC6" w:rsidRDefault="0097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383BC6" w:rsidRDefault="0097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обеспечение понимания обучающимися сущности современных материальных, информационных и гуманитарных технологий и перспектив их развития.</w:t>
      </w:r>
    </w:p>
    <w:p w:rsidR="00383BC6" w:rsidRDefault="0097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технологической культуры и проектно-технологического мышления обучающихся.</w:t>
      </w:r>
    </w:p>
    <w:p w:rsidR="00383BC6" w:rsidRDefault="0097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</w:t>
      </w:r>
    </w:p>
    <w:p w:rsidR="00383BC6" w:rsidRDefault="00974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-формирование у обучающихся технологической культуры, необходимой каждому выпускнику для социально-трудовой адаптации на рынке труда, получения профессионального образования и осуществления персональной деятельности (использовании современных технологий и техники в личной сфере, потребительских целях)</w:t>
      </w:r>
    </w:p>
    <w:p w:rsidR="00383BC6" w:rsidRDefault="00974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3. Структура дисциплины:</w:t>
      </w:r>
    </w:p>
    <w:p w:rsidR="00383BC6" w:rsidRDefault="0097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Структура учебного материала </w:t>
      </w:r>
      <w:proofErr w:type="spellStart"/>
      <w:r>
        <w:rPr>
          <w:rFonts w:ascii="Times New Roman" w:eastAsia="Times New Roman" w:hAnsi="Times New Roman" w:cs="Times New Roman"/>
          <w:sz w:val="24"/>
        </w:rPr>
        <w:t>определет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последовательность его изучения, расширения объема (детализации) содержания, а также пути формирования системы знаний, умений и способов деятельности, развития, воспитания и социализации учащихся.</w:t>
      </w:r>
    </w:p>
    <w:p w:rsidR="00383BC6" w:rsidRDefault="00974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Основные образовательные технологии.</w:t>
      </w:r>
    </w:p>
    <w:p w:rsidR="00383BC6" w:rsidRDefault="0097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В ходе изучения дисциплины используются как традиционные, так и инновационные технологии:</w:t>
      </w:r>
      <w:r>
        <w:rPr>
          <w:rFonts w:ascii="Times New Roman" w:eastAsia="Times New Roman" w:hAnsi="Times New Roman" w:cs="Times New Roman"/>
          <w:sz w:val="24"/>
        </w:rPr>
        <w:t xml:space="preserve"> развивающее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обучение;  личностно</w:t>
      </w:r>
      <w:proofErr w:type="gramEnd"/>
      <w:r>
        <w:rPr>
          <w:rFonts w:ascii="Times New Roman" w:eastAsia="Times New Roman" w:hAnsi="Times New Roman" w:cs="Times New Roman"/>
          <w:sz w:val="24"/>
        </w:rPr>
        <w:t>-ориентированное обучение;   дифференцированное обучение;  проблемное обучение;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групповая (коллек</w:t>
      </w:r>
      <w:r>
        <w:rPr>
          <w:rFonts w:ascii="Times New Roman" w:eastAsia="Times New Roman" w:hAnsi="Times New Roman" w:cs="Times New Roman"/>
          <w:spacing w:val="-5"/>
          <w:sz w:val="24"/>
        </w:rPr>
        <w:t>тивная) учебно-познавательная деятельность;</w:t>
      </w:r>
      <w:r>
        <w:rPr>
          <w:rFonts w:ascii="Times New Roman" w:eastAsia="Times New Roman" w:hAnsi="Times New Roman" w:cs="Times New Roman"/>
          <w:sz w:val="24"/>
        </w:rPr>
        <w:t xml:space="preserve">  исследовательская деятельность на уроках  как способ развития творческого потенциала личности.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383BC6" w:rsidRDefault="00974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5. Требования к результатам освоения дисциплины. </w:t>
      </w:r>
    </w:p>
    <w:p w:rsidR="00383BC6" w:rsidRDefault="0097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383BC6" w:rsidRDefault="009740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 результаты:</w:t>
      </w:r>
    </w:p>
    <w:p w:rsidR="00383BC6" w:rsidRDefault="0097404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383BC6" w:rsidRDefault="0097404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ответственного отношения к учению, </w:t>
      </w:r>
      <w:proofErr w:type="gramStart"/>
      <w:r>
        <w:rPr>
          <w:rFonts w:ascii="Times New Roman" w:eastAsia="Times New Roman" w:hAnsi="Times New Roman" w:cs="Times New Roman"/>
          <w:sz w:val="24"/>
        </w:rPr>
        <w:t>готовности и способности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383BC6" w:rsidRDefault="0097404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383BC6" w:rsidRDefault="0097404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383BC6" w:rsidRDefault="0097404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формирования уважительного отношения к труду;</w:t>
      </w:r>
    </w:p>
    <w:p w:rsidR="00383BC6" w:rsidRDefault="0097404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383BC6" w:rsidRDefault="0097404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проявление технико-технологического и экономического мышления при организации своей деятельности;</w:t>
      </w:r>
    </w:p>
    <w:p w:rsidR="00383BC6" w:rsidRDefault="0097404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383BC6" w:rsidRDefault="0097404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383BC6" w:rsidRDefault="0097404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результаты: </w:t>
      </w:r>
    </w:p>
    <w:p w:rsidR="00383BC6" w:rsidRDefault="0097404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383BC6" w:rsidRDefault="0097404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алгоритмизированное планирование процесса познавательно-трудовой деятельности;</w:t>
      </w:r>
    </w:p>
    <w:p w:rsidR="00383BC6" w:rsidRDefault="0097404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383BC6" w:rsidRDefault="0097404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383BC6" w:rsidRDefault="0097404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и развитие компетентности в области использования информационно-коммуникационных технологий (ИКТ); выбор для решения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познавательных и коммуникативных задач различных источников информации, включая энциклопедии, словари,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другие базы данных;</w:t>
      </w:r>
    </w:p>
    <w:p w:rsidR="00383BC6" w:rsidRDefault="0097404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383BC6" w:rsidRDefault="0097404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383BC6" w:rsidRDefault="0097404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383BC6" w:rsidRDefault="0097404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383BC6" w:rsidRDefault="0097404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83BC6" w:rsidRDefault="0097404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Предметные результаты:</w:t>
      </w:r>
    </w:p>
    <w:p w:rsidR="00383BC6" w:rsidRDefault="0097404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техносфере</w:t>
      </w:r>
      <w:proofErr w:type="spellEnd"/>
      <w:r>
        <w:rPr>
          <w:rFonts w:ascii="Times New Roman" w:eastAsia="Times New Roman" w:hAnsi="Times New Roman" w:cs="Times New Roman"/>
          <w:sz w:val="24"/>
        </w:rPr>
        <w:t>, сущности технологической культуры и культуры труда;</w:t>
      </w:r>
    </w:p>
    <w:p w:rsidR="00383BC6" w:rsidRDefault="0097404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383BC6" w:rsidRDefault="0097404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383BC6" w:rsidRDefault="0097404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383BC6" w:rsidRDefault="0097404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383BC6" w:rsidRDefault="0097404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383BC6" w:rsidRDefault="0097404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383BC6" w:rsidRDefault="00974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Общая трудоемкость дисциплины.</w:t>
      </w:r>
    </w:p>
    <w:p w:rsidR="00383BC6" w:rsidRDefault="0097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изучение технологии при получении основного общего образования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отводится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5 классе — 68 часов, 2 часа  в неделю, в 6 классе — 68 часов, 2 часа в неделю, в 7 классе — 68 часов, 2 часа в неделю,  в 8 классе —34 часа, 1 час в неделю (34 учебных недели, 238 часов )     </w:t>
      </w:r>
    </w:p>
    <w:p w:rsidR="00383BC6" w:rsidRDefault="00974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Формы контроля.</w:t>
      </w:r>
    </w:p>
    <w:p w:rsidR="00383BC6" w:rsidRDefault="0097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Текущий контроль осуществляется с помощью практикума в форме практических работ и практических заданий, а также путем устного/письменного опроса.</w:t>
      </w:r>
    </w:p>
    <w:p w:rsidR="00383BC6" w:rsidRDefault="0097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Тематический контроль осуществляется по завершении крупного блока (темы) в форме контрольной работы, тестирования, выполнения зачетной практической работы. </w:t>
      </w:r>
    </w:p>
    <w:p w:rsidR="00383BC6" w:rsidRDefault="0097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Итоговый контроль осуществляется по завершении учебного материала в форме тестировании.</w:t>
      </w:r>
    </w:p>
    <w:p w:rsidR="00383BC6" w:rsidRDefault="00383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sectPr w:rsidR="0038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118B"/>
    <w:multiLevelType w:val="multilevel"/>
    <w:tmpl w:val="55065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474F12"/>
    <w:multiLevelType w:val="multilevel"/>
    <w:tmpl w:val="644C52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6660A5"/>
    <w:multiLevelType w:val="multilevel"/>
    <w:tmpl w:val="CBD08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3BC6"/>
    <w:rsid w:val="00214B50"/>
    <w:rsid w:val="00383BC6"/>
    <w:rsid w:val="0097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27C6"/>
  <w15:docId w15:val="{9FE8DAF7-C1C2-4759-8EE4-423D46DC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1365</Words>
  <Characters>7781</Characters>
  <Application>Microsoft Office Word</Application>
  <DocSecurity>0</DocSecurity>
  <Lines>64</Lines>
  <Paragraphs>18</Paragraphs>
  <ScaleCrop>false</ScaleCrop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ТатьянаИвановна</cp:lastModifiedBy>
  <cp:revision>4</cp:revision>
  <dcterms:created xsi:type="dcterms:W3CDTF">2018-05-07T06:19:00Z</dcterms:created>
  <dcterms:modified xsi:type="dcterms:W3CDTF">2018-05-25T09:10:00Z</dcterms:modified>
</cp:coreProperties>
</file>