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Default="000C37A5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0A5E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алгебр</w:t>
      </w:r>
      <w:r w:rsidR="00EC0A5E">
        <w:rPr>
          <w:rFonts w:ascii="Times New Roman" w:hAnsi="Times New Roman" w:cs="Times New Roman"/>
          <w:b/>
          <w:sz w:val="28"/>
          <w:szCs w:val="28"/>
        </w:rPr>
        <w:t>а)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7-9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ы</w:t>
      </w:r>
    </w:p>
    <w:p w:rsidR="00EC0A5E" w:rsidRDefault="00EC0A5E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6AF" w:rsidRPr="00303018" w:rsidRDefault="00A72AD6" w:rsidP="0042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018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EC0A5E" w:rsidRPr="00303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Никольский С. М. и др. </w:t>
      </w:r>
      <w:r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Алгебра. 7 класс, Просвещение, 2017.</w:t>
      </w:r>
      <w:r w:rsidR="004226AF"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26AF" w:rsidRPr="00303018" w:rsidRDefault="00A72AD6" w:rsidP="0042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Никольский С. М. и др. </w:t>
      </w:r>
      <w:r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Алгебра. </w:t>
      </w:r>
      <w:r w:rsidR="00356688"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Просвещение, 201</w:t>
      </w:r>
      <w:r w:rsidR="00356688"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226AF"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2AD6" w:rsidRPr="00303018" w:rsidRDefault="00A72AD6" w:rsidP="0042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Никольский С. М. и др. </w:t>
      </w:r>
      <w:r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Алгебра. </w:t>
      </w:r>
      <w:r w:rsidR="00356688"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Просвещение, 201</w:t>
      </w:r>
      <w:r w:rsidR="00356688"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226AF" w:rsidRPr="00303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B969AE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B969AE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780A36" w:rsidRPr="00E70613" w:rsidRDefault="00780A36" w:rsidP="000C3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1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Федеральным государственным</w:t>
      </w:r>
      <w:r>
        <w:rPr>
          <w:color w:val="000000"/>
          <w:sz w:val="27"/>
          <w:szCs w:val="27"/>
        </w:rPr>
        <w:t xml:space="preserve"> 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стандартом основного </w:t>
      </w:r>
      <w:r w:rsidR="005E1DC2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на основе примерной Программы основного общего образования по </w:t>
      </w:r>
      <w:r w:rsidR="00C57F7B" w:rsidRPr="00C57F7B">
        <w:rPr>
          <w:rFonts w:ascii="Times New Roman" w:hAnsi="Times New Roman" w:cs="Times New Roman"/>
          <w:color w:val="000000"/>
          <w:sz w:val="24"/>
          <w:szCs w:val="24"/>
        </w:rPr>
        <w:t>алгебре и началам анализа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>, рабочей программы автора С.М.</w:t>
      </w:r>
      <w:r w:rsidR="00D47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>Никольского и УМК С.М.</w:t>
      </w:r>
      <w:r w:rsidR="00D47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Никольского и др. </w:t>
      </w:r>
    </w:p>
    <w:p w:rsidR="00B32C1D" w:rsidRPr="00081517" w:rsidRDefault="00B32C1D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477545"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477545" w:rsidRPr="000C37A5" w:rsidRDefault="00D766CE" w:rsidP="000C37A5">
      <w:pPr>
        <w:pStyle w:val="a3"/>
        <w:numPr>
          <w:ilvl w:val="0"/>
          <w:numId w:val="26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477545" w:rsidRPr="000C37A5" w:rsidRDefault="00D766CE" w:rsidP="000C37A5">
      <w:pPr>
        <w:pStyle w:val="a3"/>
        <w:numPr>
          <w:ilvl w:val="0"/>
          <w:numId w:val="26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учащихся, формирования качеств мышления, характерных для  математической деятельности и необходимой для продуктивной жизни в обществе; </w:t>
      </w:r>
    </w:p>
    <w:p w:rsidR="00D766CE" w:rsidRPr="000C37A5" w:rsidRDefault="00D766CE" w:rsidP="000C37A5">
      <w:pPr>
        <w:pStyle w:val="a3"/>
        <w:numPr>
          <w:ilvl w:val="0"/>
          <w:numId w:val="26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849DA" w:rsidRPr="00081517" w:rsidRDefault="00B32C1D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D766CE" w:rsidRPr="00081517" w:rsidRDefault="00D766CE" w:rsidP="000C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</w:t>
      </w:r>
      <w:r w:rsidR="00462304"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лгебраические выражения (одночлены, многочлены, формулы сокращенного умножения, алгебраические дроби, степень с целым показателем)</w:t>
      </w:r>
      <w:r w:rsidR="00462304"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инейные уравнения с одним неизвестным</w:t>
      </w:r>
      <w:r w:rsidR="00462304"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теория вероятностей и статистика,</w:t>
      </w:r>
      <w:r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304"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вадратные уравнения</w:t>
      </w:r>
      <w:r w:rsidR="00462304"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рациональные уравнения с</w:t>
      </w:r>
      <w:r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с целым показателем</w:t>
      </w:r>
      <w:r w:rsidR="00462304"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0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вероятностей и статистика.</w:t>
      </w:r>
    </w:p>
    <w:p w:rsidR="00AD1503" w:rsidRPr="00081517" w:rsidRDefault="00AD1503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253E49" w:rsidRDefault="00AD1503" w:rsidP="000C37A5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253E49">
        <w:rPr>
          <w:rFonts w:eastAsiaTheme="minorHAnsi"/>
          <w:color w:val="FF0000"/>
          <w:lang w:eastAsia="en-US"/>
        </w:rPr>
        <w:t>В ходе изучения дисциплины используются как традиционные, так и инноваци</w:t>
      </w:r>
      <w:r w:rsidR="00EC0A5E" w:rsidRPr="00253E49">
        <w:rPr>
          <w:rFonts w:eastAsiaTheme="minorHAnsi"/>
          <w:color w:val="FF0000"/>
          <w:lang w:eastAsia="en-US"/>
        </w:rPr>
        <w:t>онные технологии: и</w:t>
      </w:r>
      <w:r w:rsidR="00DB75F7" w:rsidRPr="00253E49">
        <w:rPr>
          <w:rFonts w:eastAsiaTheme="minorHAnsi"/>
          <w:color w:val="FF0000"/>
          <w:lang w:eastAsia="en-US"/>
        </w:rPr>
        <w:t>нформационно-</w:t>
      </w:r>
      <w:r w:rsidRPr="00253E49">
        <w:rPr>
          <w:rFonts w:eastAsiaTheme="minorHAnsi"/>
          <w:color w:val="FF0000"/>
          <w:lang w:eastAsia="en-US"/>
        </w:rPr>
        <w:t>коммуникационная, технология развития критического мышления, проектная технология, технология развивающего обучения</w:t>
      </w:r>
      <w:r w:rsidR="006A002F" w:rsidRPr="00253E49">
        <w:rPr>
          <w:rFonts w:eastAsiaTheme="minorHAnsi"/>
          <w:color w:val="FF0000"/>
          <w:lang w:eastAsia="en-US"/>
        </w:rPr>
        <w:t>.</w:t>
      </w:r>
    </w:p>
    <w:p w:rsidR="006A002F" w:rsidRPr="00081517" w:rsidRDefault="006A002F" w:rsidP="000C37A5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D766CE" w:rsidRPr="00081517" w:rsidRDefault="00D766CE" w:rsidP="000C37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766CE" w:rsidRPr="00081517" w:rsidRDefault="00210483" w:rsidP="000C37A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Л</w:t>
      </w:r>
      <w:r w:rsidR="00D766CE" w:rsidRPr="00081517">
        <w:rPr>
          <w:rFonts w:ascii="Times New Roman" w:hAnsi="Times New Roman" w:cs="Times New Roman"/>
          <w:b/>
          <w:sz w:val="24"/>
          <w:szCs w:val="24"/>
        </w:rPr>
        <w:t>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766CE"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5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151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08151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151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</w:t>
      </w:r>
      <w:bookmarkStart w:id="0" w:name="_GoBack"/>
      <w:bookmarkEnd w:id="0"/>
      <w:r w:rsidRPr="00081517">
        <w:rPr>
          <w:rFonts w:ascii="Times New Roman" w:hAnsi="Times New Roman" w:cs="Times New Roman"/>
          <w:sz w:val="24"/>
          <w:szCs w:val="24"/>
        </w:rPr>
        <w:t>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5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151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5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1517">
        <w:rPr>
          <w:rFonts w:ascii="Times New Roman" w:hAnsi="Times New Roman" w:cs="Times New Roman"/>
          <w:sz w:val="24"/>
          <w:szCs w:val="24"/>
        </w:rPr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81517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81517">
        <w:rPr>
          <w:rFonts w:ascii="Times New Roman" w:hAnsi="Times New Roman" w:cs="Times New Roman"/>
          <w:sz w:val="24"/>
          <w:szCs w:val="24"/>
        </w:rPr>
        <w:t>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 задач;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766CE" w:rsidRPr="00081517" w:rsidRDefault="00D766CE" w:rsidP="000C37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D766CE" w:rsidRPr="00081517" w:rsidRDefault="00210483" w:rsidP="000C37A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081517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 xml:space="preserve">осознанное </w:t>
      </w:r>
      <w:r w:rsidR="00081517" w:rsidRPr="000C37A5">
        <w:rPr>
          <w:rFonts w:ascii="Times New Roman" w:hAnsi="Times New Roman" w:cs="Times New Roman"/>
          <w:sz w:val="24"/>
          <w:szCs w:val="24"/>
        </w:rPr>
        <w:t>владение</w:t>
      </w:r>
      <w:r w:rsidRPr="000C37A5">
        <w:rPr>
          <w:rFonts w:ascii="Times New Roman" w:hAnsi="Times New Roman" w:cs="Times New Roman"/>
          <w:sz w:val="24"/>
          <w:szCs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логические рассуждения, умозаключения</w:t>
      </w:r>
      <w:r w:rsidR="00081517" w:rsidRPr="000C37A5">
        <w:rPr>
          <w:rFonts w:ascii="Times New Roman" w:hAnsi="Times New Roman" w:cs="Times New Roman"/>
          <w:sz w:val="24"/>
          <w:szCs w:val="24"/>
        </w:rPr>
        <w:t xml:space="preserve"> </w:t>
      </w:r>
      <w:r w:rsidRPr="000C37A5">
        <w:rPr>
          <w:rFonts w:ascii="Times New Roman" w:hAnsi="Times New Roman" w:cs="Times New Roman"/>
          <w:sz w:val="24"/>
          <w:szCs w:val="24"/>
        </w:rPr>
        <w:t>(индуктивные, дедуктивные и по аналогии) и выводы;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D766CE" w:rsidRPr="000C37A5" w:rsidRDefault="00081517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37A5">
        <w:rPr>
          <w:rFonts w:ascii="Times New Roman" w:hAnsi="Times New Roman" w:cs="Times New Roman"/>
          <w:sz w:val="24"/>
          <w:szCs w:val="24"/>
        </w:rPr>
        <w:t xml:space="preserve"> </w:t>
      </w:r>
      <w:r w:rsidR="00D766CE" w:rsidRPr="000C37A5">
        <w:rPr>
          <w:rFonts w:ascii="Times New Roman" w:hAnsi="Times New Roman" w:cs="Times New Roman"/>
          <w:sz w:val="24"/>
          <w:szCs w:val="24"/>
        </w:rPr>
        <w:t xml:space="preserve">учебной и </w:t>
      </w:r>
      <w:proofErr w:type="spellStart"/>
      <w:r w:rsidR="00D766CE" w:rsidRPr="000C37A5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="00D766CE" w:rsidRPr="000C37A5">
        <w:rPr>
          <w:rFonts w:ascii="Times New Roman" w:hAnsi="Times New Roman" w:cs="Times New Roman"/>
          <w:sz w:val="24"/>
          <w:szCs w:val="24"/>
        </w:rPr>
        <w:t xml:space="preserve"> компетентности в область использования информационно-коммуникационных технологий (ИКТ- компетентности);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 видеть математическую задачу в контексте проблемной ситуации в других дисциплинах, в окружающей жизни;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понимания необходимости их проверки;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766CE" w:rsidRPr="000C37A5" w:rsidRDefault="00D766CE" w:rsidP="000C37A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A5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766CE" w:rsidRPr="00081517" w:rsidRDefault="00210483" w:rsidP="000C37A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1517">
        <w:rPr>
          <w:rFonts w:ascii="Times New Roman" w:hAnsi="Times New Roman" w:cs="Times New Roman"/>
          <w:b/>
          <w:sz w:val="24"/>
          <w:szCs w:val="24"/>
        </w:rPr>
        <w:t>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</w:t>
      </w:r>
      <w:proofErr w:type="gramStart"/>
      <w:r w:rsidRPr="000815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1517">
        <w:rPr>
          <w:rFonts w:ascii="Times New Roman" w:hAnsi="Times New Roman" w:cs="Times New Roman"/>
          <w:sz w:val="24"/>
          <w:szCs w:val="24"/>
        </w:rPr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lastRenderedPageBreak/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овладение основными  способами 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D766CE" w:rsidRPr="00081517" w:rsidRDefault="00D766CE" w:rsidP="000C37A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C23D7" w:rsidRPr="00081517" w:rsidRDefault="002C23D7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C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AF77A1">
        <w:rPr>
          <w:rFonts w:ascii="Times New Roman" w:hAnsi="Times New Roman" w:cs="Times New Roman"/>
          <w:sz w:val="24"/>
          <w:szCs w:val="24"/>
        </w:rPr>
        <w:t xml:space="preserve">Алгебра» в 7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1</w:t>
      </w:r>
      <w:r w:rsidR="00AF77A1">
        <w:rPr>
          <w:rFonts w:ascii="Times New Roman" w:hAnsi="Times New Roman" w:cs="Times New Roman"/>
          <w:sz w:val="24"/>
          <w:szCs w:val="24"/>
        </w:rPr>
        <w:t>02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D51313">
        <w:rPr>
          <w:rFonts w:ascii="Times New Roman" w:hAnsi="Times New Roman" w:cs="Times New Roman"/>
          <w:sz w:val="24"/>
          <w:szCs w:val="24"/>
        </w:rPr>
        <w:t>3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D51313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8 классе –  </w:t>
      </w:r>
      <w:r w:rsidR="00AF77A1" w:rsidRPr="00081517">
        <w:rPr>
          <w:rFonts w:ascii="Times New Roman" w:hAnsi="Times New Roman" w:cs="Times New Roman"/>
          <w:sz w:val="24"/>
          <w:szCs w:val="24"/>
        </w:rPr>
        <w:t>1</w:t>
      </w:r>
      <w:r w:rsidR="00AF77A1">
        <w:rPr>
          <w:rFonts w:ascii="Times New Roman" w:hAnsi="Times New Roman" w:cs="Times New Roman"/>
          <w:sz w:val="24"/>
          <w:szCs w:val="24"/>
        </w:rPr>
        <w:t xml:space="preserve">02 часа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D51313">
        <w:rPr>
          <w:rFonts w:ascii="Times New Roman" w:hAnsi="Times New Roman" w:cs="Times New Roman"/>
          <w:sz w:val="24"/>
          <w:szCs w:val="24"/>
        </w:rPr>
        <w:t>3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D51313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  в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 9  классе – </w:t>
      </w:r>
      <w:r w:rsidR="00AF77A1" w:rsidRPr="00081517">
        <w:rPr>
          <w:rFonts w:ascii="Times New Roman" w:hAnsi="Times New Roman" w:cs="Times New Roman"/>
          <w:sz w:val="24"/>
          <w:szCs w:val="24"/>
        </w:rPr>
        <w:t>1</w:t>
      </w:r>
      <w:r w:rsidR="00AF77A1">
        <w:rPr>
          <w:rFonts w:ascii="Times New Roman" w:hAnsi="Times New Roman" w:cs="Times New Roman"/>
          <w:sz w:val="24"/>
          <w:szCs w:val="24"/>
        </w:rPr>
        <w:t>02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>часа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D51313">
        <w:rPr>
          <w:rFonts w:ascii="Times New Roman" w:hAnsi="Times New Roman" w:cs="Times New Roman"/>
          <w:sz w:val="24"/>
          <w:szCs w:val="24"/>
        </w:rPr>
        <w:t>3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D51313">
        <w:rPr>
          <w:rFonts w:ascii="Times New Roman" w:hAnsi="Times New Roman" w:cs="Times New Roman"/>
          <w:sz w:val="24"/>
          <w:szCs w:val="24"/>
        </w:rPr>
        <w:t>а</w:t>
      </w:r>
      <w:r w:rsidR="00A169AB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23D7" w:rsidRPr="00081517" w:rsidRDefault="002C23D7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DD30D9" w:rsidP="000C37A5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Устный опрос, </w:t>
      </w:r>
      <w:r w:rsidR="002C23D7" w:rsidRPr="00081517">
        <w:rPr>
          <w:rFonts w:eastAsiaTheme="minorHAnsi"/>
          <w:lang w:eastAsia="en-US"/>
        </w:rPr>
        <w:t>письменные самостоятельные и контрольные  работы</w:t>
      </w:r>
      <w:r>
        <w:rPr>
          <w:rFonts w:eastAsiaTheme="minorHAnsi"/>
          <w:lang w:eastAsia="en-US"/>
        </w:rPr>
        <w:t>, тестирование.</w:t>
      </w:r>
    </w:p>
    <w:p w:rsidR="00583C3E" w:rsidRPr="00081517" w:rsidRDefault="00583C3E" w:rsidP="000C37A5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4F56"/>
    <w:multiLevelType w:val="hybridMultilevel"/>
    <w:tmpl w:val="A422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E424F"/>
    <w:multiLevelType w:val="hybridMultilevel"/>
    <w:tmpl w:val="186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37908"/>
    <w:multiLevelType w:val="hybridMultilevel"/>
    <w:tmpl w:val="E82E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991083"/>
    <w:multiLevelType w:val="hybridMultilevel"/>
    <w:tmpl w:val="643C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210104B"/>
    <w:multiLevelType w:val="multilevel"/>
    <w:tmpl w:val="8BD4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19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2"/>
  </w:num>
  <w:num w:numId="22">
    <w:abstractNumId w:val="9"/>
  </w:num>
  <w:num w:numId="23">
    <w:abstractNumId w:val="24"/>
  </w:num>
  <w:num w:numId="24">
    <w:abstractNumId w:val="21"/>
  </w:num>
  <w:num w:numId="25">
    <w:abstractNumId w:val="22"/>
  </w:num>
  <w:num w:numId="26">
    <w:abstractNumId w:val="6"/>
  </w:num>
  <w:num w:numId="27">
    <w:abstractNumId w:val="14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81517"/>
    <w:rsid w:val="000C37A5"/>
    <w:rsid w:val="00116D46"/>
    <w:rsid w:val="001305B0"/>
    <w:rsid w:val="00210483"/>
    <w:rsid w:val="00253E49"/>
    <w:rsid w:val="002C23D7"/>
    <w:rsid w:val="00303018"/>
    <w:rsid w:val="00356688"/>
    <w:rsid w:val="004226AF"/>
    <w:rsid w:val="00462304"/>
    <w:rsid w:val="00477545"/>
    <w:rsid w:val="00540AD3"/>
    <w:rsid w:val="00583C3E"/>
    <w:rsid w:val="005E1DC2"/>
    <w:rsid w:val="006617B1"/>
    <w:rsid w:val="006A002F"/>
    <w:rsid w:val="00711C68"/>
    <w:rsid w:val="00752ED8"/>
    <w:rsid w:val="00780A36"/>
    <w:rsid w:val="00A169AB"/>
    <w:rsid w:val="00A72AD6"/>
    <w:rsid w:val="00AD1503"/>
    <w:rsid w:val="00AF77A1"/>
    <w:rsid w:val="00B32C1D"/>
    <w:rsid w:val="00B44241"/>
    <w:rsid w:val="00B969AE"/>
    <w:rsid w:val="00C57F7B"/>
    <w:rsid w:val="00C849DA"/>
    <w:rsid w:val="00C93A9B"/>
    <w:rsid w:val="00CD1575"/>
    <w:rsid w:val="00D472F1"/>
    <w:rsid w:val="00D51313"/>
    <w:rsid w:val="00D766CE"/>
    <w:rsid w:val="00D84F0A"/>
    <w:rsid w:val="00D87F3D"/>
    <w:rsid w:val="00DB56AB"/>
    <w:rsid w:val="00DB75F7"/>
    <w:rsid w:val="00DD30D9"/>
    <w:rsid w:val="00E215AF"/>
    <w:rsid w:val="00E70613"/>
    <w:rsid w:val="00EC0A5E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paragraph" w:customStyle="1" w:styleId="c79">
    <w:name w:val="c79"/>
    <w:basedOn w:val="a"/>
    <w:rsid w:val="007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0A36"/>
  </w:style>
  <w:style w:type="paragraph" w:customStyle="1" w:styleId="c64">
    <w:name w:val="c64"/>
    <w:basedOn w:val="a"/>
    <w:rsid w:val="007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paragraph" w:customStyle="1" w:styleId="c79">
    <w:name w:val="c79"/>
    <w:basedOn w:val="a"/>
    <w:rsid w:val="007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0A36"/>
  </w:style>
  <w:style w:type="paragraph" w:customStyle="1" w:styleId="c64">
    <w:name w:val="c64"/>
    <w:basedOn w:val="a"/>
    <w:rsid w:val="007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C8CD-1BDF-4F62-A4A0-0F753245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2018-04-15T19:45:00Z</dcterms:created>
  <dcterms:modified xsi:type="dcterms:W3CDTF">2018-05-22T19:35:00Z</dcterms:modified>
</cp:coreProperties>
</file>