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E9" w:rsidRDefault="00670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 к рабочей программе по ОБЖ 7-9 классы.</w:t>
      </w:r>
    </w:p>
    <w:p w:rsidR="006700A8" w:rsidRDefault="00670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700A8" w:rsidRPr="006700A8" w:rsidRDefault="006700A8" w:rsidP="006700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00A8">
        <w:rPr>
          <w:rFonts w:ascii="Times New Roman" w:eastAsia="Times New Roman" w:hAnsi="Times New Roman" w:cs="Times New Roman"/>
          <w:b/>
          <w:sz w:val="20"/>
          <w:szCs w:val="20"/>
        </w:rPr>
        <w:t>Основы безопасности жизнедеятельности 7 кл., Смирнов А.Т., Хренников Б.О.,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700A8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Просвещение. 2018 г., </w:t>
      </w:r>
      <w:r w:rsidRPr="006700A8">
        <w:rPr>
          <w:rFonts w:ascii="Times New Roman" w:eastAsia="Times New Roman" w:hAnsi="Times New Roman" w:cs="Times New Roman"/>
          <w:b/>
          <w:sz w:val="20"/>
          <w:szCs w:val="20"/>
        </w:rPr>
        <w:t xml:space="preserve">Основы </w:t>
      </w:r>
      <w:r w:rsidRPr="006700A8">
        <w:rPr>
          <w:rFonts w:ascii="Times New Roman" w:eastAsia="Times New Roman" w:hAnsi="Times New Roman" w:cs="Times New Roman"/>
          <w:b/>
          <w:sz w:val="20"/>
          <w:szCs w:val="20"/>
        </w:rPr>
        <w:t>безопасности жизнедеятельности 8</w:t>
      </w:r>
      <w:r w:rsidRPr="006700A8">
        <w:rPr>
          <w:rFonts w:ascii="Times New Roman" w:eastAsia="Times New Roman" w:hAnsi="Times New Roman" w:cs="Times New Roman"/>
          <w:b/>
          <w:sz w:val="20"/>
          <w:szCs w:val="20"/>
        </w:rPr>
        <w:t xml:space="preserve"> кл., Смирнов А.Т., Хренников Б.О., Просвещение. 2018 г.,</w:t>
      </w:r>
      <w:r w:rsidRPr="006700A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700A8">
        <w:rPr>
          <w:rFonts w:ascii="Times New Roman" w:eastAsia="Times New Roman" w:hAnsi="Times New Roman" w:cs="Times New Roman"/>
          <w:b/>
          <w:sz w:val="20"/>
          <w:szCs w:val="20"/>
        </w:rPr>
        <w:t>Основы б</w:t>
      </w:r>
      <w:r w:rsidRPr="006700A8">
        <w:rPr>
          <w:rFonts w:ascii="Times New Roman" w:eastAsia="Times New Roman" w:hAnsi="Times New Roman" w:cs="Times New Roman"/>
          <w:b/>
          <w:sz w:val="20"/>
          <w:szCs w:val="20"/>
        </w:rPr>
        <w:t>езопасности жизнедеятельности 9</w:t>
      </w:r>
      <w:r w:rsidRPr="006700A8">
        <w:rPr>
          <w:rFonts w:ascii="Times New Roman" w:eastAsia="Times New Roman" w:hAnsi="Times New Roman" w:cs="Times New Roman"/>
          <w:b/>
          <w:sz w:val="20"/>
          <w:szCs w:val="20"/>
        </w:rPr>
        <w:t>кл., Смирнов А.Т., Хренн</w:t>
      </w:r>
      <w:r w:rsidRPr="006700A8">
        <w:rPr>
          <w:rFonts w:ascii="Times New Roman" w:eastAsia="Times New Roman" w:hAnsi="Times New Roman" w:cs="Times New Roman"/>
          <w:b/>
          <w:sz w:val="20"/>
          <w:szCs w:val="20"/>
        </w:rPr>
        <w:t>иков Б.О., Просвещение. 2018 г.</w:t>
      </w:r>
    </w:p>
    <w:p w:rsidR="006F2DE9" w:rsidRDefault="0067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2DE9" w:rsidRDefault="00670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 Место дисциплины в структуре основной образовательной программы, в модульной структуре ООП. </w:t>
      </w:r>
    </w:p>
    <w:p w:rsidR="006F2DE9" w:rsidRDefault="00670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составлена в соответствии с Федеральным государственным</w:t>
      </w:r>
      <w:r>
        <w:rPr>
          <w:rFonts w:ascii="Calibri" w:eastAsia="Calibri" w:hAnsi="Calibri" w:cs="Calibri"/>
          <w:color w:val="000000"/>
          <w:sz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образовательным стандартом основного общего образования, на основе примерной Программы основного общего образования по ОБЖ.</w:t>
      </w:r>
    </w:p>
    <w:p w:rsidR="006F2DE9" w:rsidRDefault="00670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Цели обучения ОБЖ: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безопасное поведение учащихся в чрезвычайных ситуа</w:t>
      </w:r>
      <w:r>
        <w:rPr>
          <w:rFonts w:ascii="Times New Roman" w:eastAsia="Times New Roman" w:hAnsi="Times New Roman" w:cs="Times New Roman"/>
          <w:sz w:val="24"/>
        </w:rPr>
        <w:t>циях природного, техногенного и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социального характера;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понимание каждым учащимся важности сбережения и защиты личного здоровья как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индивидуальной и общественной ценности;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принятие учащимися ценностей гражданского общества: прав человека, правового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госу</w:t>
      </w:r>
      <w:r>
        <w:rPr>
          <w:rFonts w:ascii="Times New Roman" w:eastAsia="Times New Roman" w:hAnsi="Times New Roman" w:cs="Times New Roman"/>
          <w:sz w:val="24"/>
        </w:rPr>
        <w:t>дарства, ценностей семьи, справедливости судов и ответственности власти;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антиэкстремистское мышление и антитеррористическое поведение учащихся, в том числе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нетерпимость к действиям и влияниям, представляющим угрозу для жизни человека;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отрицательное отношение учащихся к приёму психоактивных веществ, в том числе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наркотиков;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готовность и способность учащихся к нравственному самосовершенствованию.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Достижение этих целей обеспечивается решением таких учебных задач, как: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у уча</w:t>
      </w:r>
      <w:r>
        <w:rPr>
          <w:rFonts w:ascii="Times New Roman" w:eastAsia="Times New Roman" w:hAnsi="Times New Roman" w:cs="Times New Roman"/>
          <w:sz w:val="24"/>
        </w:rPr>
        <w:t>щихся модели безопасного поведения в повседневной жизни, в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транспортной среде и в чрезвычайных ситуациях природного, техногенного и социального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характера;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индивидуальной системы здорового образа жизни;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выработка у учащихся антиэкстремистск</w:t>
      </w:r>
      <w:r>
        <w:rPr>
          <w:rFonts w:ascii="Times New Roman" w:eastAsia="Times New Roman" w:hAnsi="Times New Roman" w:cs="Times New Roman"/>
          <w:sz w:val="24"/>
        </w:rPr>
        <w:t>ой и антитеррористической личностной позиции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 отрицательного отношения к психоактивным веществам и асоциальному поведению. </w:t>
      </w:r>
      <w:r>
        <w:rPr>
          <w:rFonts w:ascii="Times New Roman" w:eastAsia="Times New Roman" w:hAnsi="Times New Roman" w:cs="Times New Roman"/>
          <w:sz w:val="24"/>
        </w:rPr>
        <w:t>Знание основных мероприятий гражданской обороны по защите населения, проводимые в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мирное время;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правил поведения школьников для предупреждения причин травматизма;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и освоение основ медицинских знаний и правил оказания первой медицинской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помощи, основ здорового образа жизни;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Продолжение изучения правил пожарной безопасности, </w:t>
      </w:r>
      <w:r>
        <w:rPr>
          <w:rFonts w:ascii="Times New Roman" w:eastAsia="Times New Roman" w:hAnsi="Times New Roman" w:cs="Times New Roman"/>
          <w:sz w:val="24"/>
        </w:rPr>
        <w:t xml:space="preserve">действий </w:t>
      </w:r>
      <w:r>
        <w:rPr>
          <w:rFonts w:ascii="Times New Roman" w:eastAsia="Times New Roman" w:hAnsi="Times New Roman" w:cs="Times New Roman"/>
          <w:sz w:val="24"/>
        </w:rPr>
        <w:t>учащихся при пожаре;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Ознакомление с опасностями, угрожающими человеку в современной повседневной жизни,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опасных и чрезвычайных социального;</w:t>
      </w:r>
    </w:p>
    <w:p w:rsidR="006F2DE9" w:rsidRDefault="006700A8">
      <w:pPr>
        <w:numPr>
          <w:ilvl w:val="0"/>
          <w:numId w:val="1"/>
        </w:numPr>
        <w:spacing w:after="0" w:line="240" w:lineRule="auto"/>
        <w:ind w:left="720" w:right="-28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с мерами по профилактике травм в школьном возрасте;</w:t>
      </w:r>
    </w:p>
    <w:p w:rsidR="006F2DE9" w:rsidRDefault="00670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3. Структура дисциплины:</w:t>
      </w:r>
    </w:p>
    <w:p w:rsidR="006F2DE9" w:rsidRDefault="0067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Человек и среда обитания,</w:t>
      </w:r>
      <w:r>
        <w:rPr>
          <w:rFonts w:ascii="Times New Roman" w:eastAsia="Times New Roman" w:hAnsi="Times New Roman" w:cs="Times New Roman"/>
          <w:sz w:val="24"/>
        </w:rPr>
        <w:t xml:space="preserve"> безопасность и экологичность технических систем, защита населения и территории в ЧС, управление ОБЖ, безопасность в отрасли (электрические специальности).</w:t>
      </w:r>
    </w:p>
    <w:p w:rsidR="006F2DE9" w:rsidRDefault="00670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4. Основные образовательные технологии.</w:t>
      </w:r>
    </w:p>
    <w:p w:rsidR="006F2DE9" w:rsidRDefault="0067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ходе изучения дисциплины используются как традиционные, та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 и инновационные технологии: информационно-коммуникационная, проектная технология, технология развивающего обучения.</w:t>
      </w:r>
    </w:p>
    <w:p w:rsidR="006F2DE9" w:rsidRDefault="00670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5. Требования к результатам освоения дисциплины. </w:t>
      </w:r>
    </w:p>
    <w:p w:rsidR="006F2DE9" w:rsidRDefault="0067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6F2DE9" w:rsidRDefault="00670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Личностные результаты: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усвоение правил индивидуального и коллективного безопасного поведения в чрезвычайных ситуациях</w:t>
      </w:r>
      <w:r>
        <w:rPr>
          <w:rFonts w:ascii="Times New Roman" w:eastAsia="Times New Roman" w:hAnsi="Times New Roman" w:cs="Times New Roman"/>
          <w:sz w:val="24"/>
        </w:rPr>
        <w:t>, угрожающих жизни и здоровью людей, правил поведения на транспорте и на дорогах;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формирование понимания ценности здорового и безопасного образа жизни;     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усвоение гуманистических, демократических, традиционных ценностей многонационального российск</w:t>
      </w:r>
      <w:r>
        <w:rPr>
          <w:rFonts w:ascii="Times New Roman" w:eastAsia="Times New Roman" w:hAnsi="Times New Roman" w:cs="Times New Roman"/>
          <w:sz w:val="24"/>
        </w:rPr>
        <w:t>ого общества; воспитание чувства ответственности и долга перед родиной;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 и способность к саморазвитию и самообразованию на основе мотивации к познанию;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целостного мировоззрения, соответствующего современному уровню развития науки и о</w:t>
      </w:r>
      <w:r>
        <w:rPr>
          <w:rFonts w:ascii="Times New Roman" w:eastAsia="Times New Roman" w:hAnsi="Times New Roman" w:cs="Times New Roman"/>
          <w:sz w:val="24"/>
        </w:rPr>
        <w:t>бщественной практике, учитывающего социальное, культурное, языковое, духовное многообразие современного мира;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формирование готовности и способности вести диалог с другими людьми и достигать в нём взаимопонимания;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освоение социальных норм, правил поведени</w:t>
      </w:r>
      <w:r>
        <w:rPr>
          <w:rFonts w:ascii="Times New Roman" w:eastAsia="Times New Roman" w:hAnsi="Times New Roman" w:cs="Times New Roman"/>
          <w:sz w:val="24"/>
        </w:rPr>
        <w:t>я, ролей и форм социальной жизни в группах и сообществах, включая взрослые и социальные сообщества;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</w:t>
      </w:r>
      <w:r>
        <w:rPr>
          <w:rFonts w:ascii="Times New Roman" w:eastAsia="Times New Roman" w:hAnsi="Times New Roman" w:cs="Times New Roman"/>
          <w:sz w:val="24"/>
        </w:rPr>
        <w:t>едения, осознанного и ответственного отношения к собственным поступкам;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формирование коммуникативной компетенции в общении и сотрудничестве со сверстниками, старшими и младшими в процессе общественно – полезной, исследовательской, творческой и др. видов д</w:t>
      </w:r>
      <w:r>
        <w:rPr>
          <w:rFonts w:ascii="Times New Roman" w:eastAsia="Times New Roman" w:hAnsi="Times New Roman" w:cs="Times New Roman"/>
          <w:sz w:val="24"/>
        </w:rPr>
        <w:t>еятельности;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у окружающей среде;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8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формирование антиэкстремистского мышления и антитеррористического поведения, потребностей соблюдать нормы здо</w:t>
      </w:r>
      <w:r>
        <w:rPr>
          <w:rFonts w:ascii="Times New Roman" w:eastAsia="Times New Roman" w:hAnsi="Times New Roman" w:cs="Times New Roman"/>
          <w:sz w:val="24"/>
        </w:rPr>
        <w:t>рового образа жизни, осознанно выполнять правила безопасности жизнедеятельности;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Метапредметные результаты: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ставить и формулировать для себя новые задачи в познавательной деятельности, развивать мотивы и интере</w:t>
      </w:r>
      <w:r>
        <w:rPr>
          <w:rFonts w:ascii="Times New Roman" w:eastAsia="Times New Roman" w:hAnsi="Times New Roman" w:cs="Times New Roman"/>
          <w:sz w:val="24"/>
        </w:rPr>
        <w:t xml:space="preserve">сы в познавательной деятельности;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познавательных задач;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соотносить свои действия с планируемы</w:t>
      </w:r>
      <w:r>
        <w:rPr>
          <w:rFonts w:ascii="Times New Roman" w:eastAsia="Times New Roman" w:hAnsi="Times New Roman" w:cs="Times New Roman"/>
          <w:sz w:val="24"/>
        </w:rPr>
        <w:t>ми результатами курса, осуществлять контроль своей деятельности в процессе достижения результата,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 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оценивать правильность выполнения учебной задачи в области безопасности</w:t>
      </w:r>
      <w:r>
        <w:rPr>
          <w:rFonts w:ascii="Times New Roman" w:eastAsia="Times New Roman" w:hAnsi="Times New Roman" w:cs="Times New Roman"/>
          <w:sz w:val="24"/>
        </w:rPr>
        <w:t xml:space="preserve"> жизнедеятельности, собственные возможности её решения;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владение основами самоконтроля, самооценки, принятия решений и осуществление осознанного выбора в познавательной деятельности;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определять понятия, создавать обобщения, устанавливать аналогии, к</w:t>
      </w:r>
      <w:r>
        <w:rPr>
          <w:rFonts w:ascii="Times New Roman" w:eastAsia="Times New Roman" w:hAnsi="Times New Roman" w:cs="Times New Roman"/>
          <w:sz w:val="24"/>
        </w:rPr>
        <w:t>лассифицировать, самостоятельно выбирать основания и критерии, устанавливать причин – следственные связи, строить логическое рассуждение, умозаключение и делать выводы;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создавать, применять</w:t>
      </w:r>
      <w:r>
        <w:rPr>
          <w:rFonts w:ascii="Times New Roman" w:eastAsia="Times New Roman" w:hAnsi="Times New Roman" w:cs="Times New Roman"/>
          <w:sz w:val="24"/>
        </w:rPr>
        <w:t>, преобразовывать знаки, символы, модели. схемы для решения</w:t>
      </w:r>
      <w:r>
        <w:rPr>
          <w:rFonts w:ascii="Times New Roman" w:eastAsia="Times New Roman" w:hAnsi="Times New Roman" w:cs="Times New Roman"/>
          <w:sz w:val="24"/>
        </w:rPr>
        <w:t xml:space="preserve"> учебных и познавательных задач;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организовывать совместную деятельность со сверстниками, учителем;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формулировать, аргу</w:t>
      </w:r>
      <w:r>
        <w:rPr>
          <w:rFonts w:ascii="Times New Roman" w:eastAsia="Times New Roman" w:hAnsi="Times New Roman" w:cs="Times New Roman"/>
          <w:sz w:val="24"/>
        </w:rPr>
        <w:t>ментировать и отстаивать своё мнение;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развитие компетенции в области использования информационно – коммуникационных технологий;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освоение приёмов действий в опасных и чрезвычайных ситуациях природного, техногенного и социального характера, в </w:t>
      </w:r>
      <w:r>
        <w:rPr>
          <w:rFonts w:ascii="Times New Roman" w:eastAsia="Times New Roman" w:hAnsi="Times New Roman" w:cs="Times New Roman"/>
          <w:sz w:val="24"/>
        </w:rPr>
        <w:t>том числе оказание первой помощи пострадавшим;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современной культуры бе</w:t>
      </w:r>
      <w:r>
        <w:rPr>
          <w:rFonts w:ascii="Times New Roman" w:eastAsia="Times New Roman" w:hAnsi="Times New Roman" w:cs="Times New Roman"/>
          <w:sz w:val="24"/>
        </w:rPr>
        <w:t>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техногенного, социального характера;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убе</w:t>
      </w:r>
      <w:r>
        <w:rPr>
          <w:rFonts w:ascii="Times New Roman" w:eastAsia="Times New Roman" w:hAnsi="Times New Roman" w:cs="Times New Roman"/>
          <w:sz w:val="24"/>
        </w:rPr>
        <w:t>ждёния в необходимости безопасного и здорового образа жизни;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личной и общественной значимости современной культуры безопасной жизнедеятельности;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понимание роли государства и действующего законодательства в обеспечении национальной безопасности и </w:t>
      </w:r>
      <w:r>
        <w:rPr>
          <w:rFonts w:ascii="Times New Roman" w:eastAsia="Times New Roman" w:hAnsi="Times New Roman" w:cs="Times New Roman"/>
          <w:sz w:val="24"/>
        </w:rPr>
        <w:t>защиты населения от опасных и чрезвычайных ситуаций природного, техногенного, социального характера, в том числе от экстремизма и терроризма;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необходимости подготовки граждан к военной службе;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установки на здоровый образ жизни, исклю</w:t>
      </w:r>
      <w:r>
        <w:rPr>
          <w:rFonts w:ascii="Times New Roman" w:eastAsia="Times New Roman" w:hAnsi="Times New Roman" w:cs="Times New Roman"/>
          <w:sz w:val="24"/>
        </w:rPr>
        <w:t>чающий употребление алкоголя, наркотиков, курение и нанесение иного вреда здоровью;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необходимости сохранения природы и окружающей среды для полноценной жизни человека;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основных опасных и чрезвычайных ситуаций природного, техногенного, соци</w:t>
      </w:r>
      <w:r>
        <w:rPr>
          <w:rFonts w:ascii="Times New Roman" w:eastAsia="Times New Roman" w:hAnsi="Times New Roman" w:cs="Times New Roman"/>
          <w:sz w:val="24"/>
        </w:rPr>
        <w:t>ального характера, в том числе от экстремизма и терроризма и их последствия для личности, общества и государства;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знания и умение применять правила безопасного поведения в условиях опасных и чрезвычайных ситуаций;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оказать первую помощь пострадавшим;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6F2DE9" w:rsidRDefault="006700A8">
      <w:pPr>
        <w:numPr>
          <w:ilvl w:val="0"/>
          <w:numId w:val="2"/>
        </w:num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принимать обоснованные решения в конкретной опасной ситуации для минимизации последствий с уч</w:t>
      </w:r>
      <w:r>
        <w:rPr>
          <w:rFonts w:ascii="Times New Roman" w:eastAsia="Times New Roman" w:hAnsi="Times New Roman" w:cs="Times New Roman"/>
          <w:sz w:val="24"/>
        </w:rPr>
        <w:t>ётом реально складывающейся обстановки и индивидуальных возможностей.</w:t>
      </w:r>
    </w:p>
    <w:p w:rsidR="006F2DE9" w:rsidRDefault="00670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Общая трудоемкость дисциплины.</w:t>
      </w:r>
    </w:p>
    <w:p w:rsidR="006F2DE9" w:rsidRDefault="0067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базисным учебным планом и примерными программами основного общего образования предмет «ОБЖ» в 7-9 классах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рассчитан на 34 </w:t>
      </w:r>
      <w:r>
        <w:rPr>
          <w:rFonts w:ascii="Times New Roman" w:eastAsia="Times New Roman" w:hAnsi="Times New Roman" w:cs="Times New Roman"/>
          <w:sz w:val="24"/>
        </w:rPr>
        <w:t>часа (1 час в неделю, 34 учебных недели, 102 часа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6F2DE9" w:rsidRDefault="006700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Формы контроля.</w:t>
      </w:r>
    </w:p>
    <w:p w:rsidR="006F2DE9" w:rsidRDefault="00670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Устный опрос,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письменные самостоятельные и контрольные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работы. Тестовые задания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Контрольные работы (промежуточная и итоговая)</w:t>
      </w:r>
    </w:p>
    <w:p w:rsidR="006F2DE9" w:rsidRDefault="006F2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sectPr w:rsidR="006F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067A"/>
    <w:multiLevelType w:val="multilevel"/>
    <w:tmpl w:val="5C0EF8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6B35BF"/>
    <w:multiLevelType w:val="multilevel"/>
    <w:tmpl w:val="22AA5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DE9"/>
    <w:rsid w:val="006700A8"/>
    <w:rsid w:val="006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9BE0"/>
  <w15:docId w15:val="{D01DE3C3-FC89-4EF0-8152-1942FF28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1341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Спортзал</cp:lastModifiedBy>
  <cp:revision>2</cp:revision>
  <dcterms:created xsi:type="dcterms:W3CDTF">2018-05-07T06:12:00Z</dcterms:created>
  <dcterms:modified xsi:type="dcterms:W3CDTF">2018-05-07T06:17:00Z</dcterms:modified>
</cp:coreProperties>
</file>