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8EB" w:rsidRDefault="001418EB" w:rsidP="00543660">
      <w:pPr>
        <w:spacing w:after="0" w:line="240" w:lineRule="auto"/>
        <w:jc w:val="center"/>
        <w:rPr>
          <w:rFonts w:ascii="Times New Roman" w:hAnsi="Times New Roman" w:cs="Times New Roman"/>
          <w:b/>
          <w:sz w:val="28"/>
          <w:szCs w:val="28"/>
        </w:rPr>
      </w:pPr>
      <w:r w:rsidRPr="005F15BE">
        <w:rPr>
          <w:rFonts w:ascii="Times New Roman" w:hAnsi="Times New Roman" w:cs="Times New Roman"/>
          <w:b/>
          <w:sz w:val="28"/>
          <w:szCs w:val="28"/>
        </w:rPr>
        <w:t xml:space="preserve">Аннотация к рабочей программе по </w:t>
      </w:r>
      <w:r w:rsidR="00CE6606">
        <w:rPr>
          <w:rFonts w:ascii="Times New Roman" w:hAnsi="Times New Roman" w:cs="Times New Roman"/>
          <w:b/>
          <w:sz w:val="28"/>
          <w:szCs w:val="28"/>
        </w:rPr>
        <w:t>географии</w:t>
      </w:r>
      <w:r w:rsidR="00D8167F" w:rsidRPr="005F15BE">
        <w:rPr>
          <w:rFonts w:ascii="Times New Roman" w:hAnsi="Times New Roman" w:cs="Times New Roman"/>
          <w:b/>
          <w:sz w:val="28"/>
          <w:szCs w:val="28"/>
        </w:rPr>
        <w:t xml:space="preserve"> 10-11</w:t>
      </w:r>
      <w:r w:rsidRPr="005F15BE">
        <w:rPr>
          <w:rFonts w:ascii="Times New Roman" w:hAnsi="Times New Roman" w:cs="Times New Roman"/>
          <w:b/>
          <w:sz w:val="28"/>
          <w:szCs w:val="28"/>
        </w:rPr>
        <w:t xml:space="preserve"> классы</w:t>
      </w:r>
    </w:p>
    <w:p w:rsidR="00B568CA" w:rsidRDefault="00B568CA" w:rsidP="00543660">
      <w:pPr>
        <w:spacing w:after="0" w:line="240" w:lineRule="auto"/>
        <w:jc w:val="center"/>
        <w:rPr>
          <w:rFonts w:ascii="Times New Roman" w:hAnsi="Times New Roman" w:cs="Times New Roman"/>
          <w:b/>
          <w:sz w:val="28"/>
          <w:szCs w:val="28"/>
        </w:rPr>
      </w:pPr>
    </w:p>
    <w:p w:rsidR="00B568CA" w:rsidRPr="00ED4615" w:rsidRDefault="00F21416" w:rsidP="00B568CA">
      <w:pPr>
        <w:spacing w:after="0" w:line="240" w:lineRule="auto"/>
        <w:rPr>
          <w:rFonts w:ascii="Times New Roman" w:hAnsi="Times New Roman" w:cs="Times New Roman"/>
          <w:b/>
          <w:sz w:val="24"/>
          <w:szCs w:val="24"/>
        </w:rPr>
      </w:pPr>
      <w:r w:rsidRPr="00ED4615">
        <w:rPr>
          <w:rFonts w:ascii="Times New Roman" w:hAnsi="Times New Roman" w:cs="Times New Roman"/>
          <w:b/>
          <w:sz w:val="24"/>
          <w:szCs w:val="24"/>
        </w:rPr>
        <w:t>Учебник В.П</w:t>
      </w:r>
      <w:r w:rsidR="00A85AF3" w:rsidRPr="00ED4615">
        <w:rPr>
          <w:rFonts w:ascii="Times New Roman" w:hAnsi="Times New Roman" w:cs="Times New Roman"/>
          <w:b/>
          <w:sz w:val="24"/>
          <w:szCs w:val="24"/>
        </w:rPr>
        <w:t>.</w:t>
      </w:r>
      <w:r w:rsidRPr="00ED4615">
        <w:rPr>
          <w:rFonts w:ascii="Times New Roman" w:hAnsi="Times New Roman" w:cs="Times New Roman"/>
          <w:b/>
          <w:sz w:val="24"/>
          <w:szCs w:val="24"/>
        </w:rPr>
        <w:t xml:space="preserve"> Максаковский </w:t>
      </w:r>
      <w:r w:rsidR="00B568CA" w:rsidRPr="00ED4615">
        <w:rPr>
          <w:rFonts w:ascii="Times New Roman" w:hAnsi="Times New Roman" w:cs="Times New Roman"/>
          <w:b/>
          <w:sz w:val="24"/>
          <w:szCs w:val="24"/>
        </w:rPr>
        <w:t>Экономическая и социальная география мира</w:t>
      </w:r>
      <w:r w:rsidRPr="00ED4615">
        <w:rPr>
          <w:rFonts w:ascii="Times New Roman" w:hAnsi="Times New Roman" w:cs="Times New Roman"/>
          <w:b/>
          <w:sz w:val="24"/>
          <w:szCs w:val="24"/>
        </w:rPr>
        <w:t xml:space="preserve">. 10 -11 класс, </w:t>
      </w:r>
      <w:r w:rsidR="00B568CA" w:rsidRPr="00ED4615">
        <w:rPr>
          <w:rFonts w:ascii="Times New Roman" w:hAnsi="Times New Roman" w:cs="Times New Roman"/>
          <w:b/>
          <w:sz w:val="24"/>
          <w:szCs w:val="24"/>
        </w:rPr>
        <w:t>Просвещение 2018.</w:t>
      </w:r>
    </w:p>
    <w:p w:rsidR="001418EB" w:rsidRPr="005F15BE" w:rsidRDefault="001418EB" w:rsidP="00543660">
      <w:pPr>
        <w:spacing w:after="0" w:line="240" w:lineRule="auto"/>
        <w:jc w:val="both"/>
        <w:rPr>
          <w:rFonts w:ascii="Times New Roman" w:hAnsi="Times New Roman" w:cs="Times New Roman"/>
          <w:sz w:val="24"/>
          <w:szCs w:val="24"/>
        </w:rPr>
      </w:pPr>
    </w:p>
    <w:p w:rsidR="002A4DCA" w:rsidRPr="002A4DCA" w:rsidRDefault="001418EB" w:rsidP="002A4DCA">
      <w:pPr>
        <w:pStyle w:val="a6"/>
        <w:numPr>
          <w:ilvl w:val="0"/>
          <w:numId w:val="18"/>
        </w:numPr>
        <w:spacing w:after="0" w:line="240" w:lineRule="auto"/>
        <w:jc w:val="both"/>
        <w:rPr>
          <w:rFonts w:ascii="Times New Roman" w:hAnsi="Times New Roman" w:cs="Times New Roman"/>
          <w:b/>
          <w:sz w:val="24"/>
          <w:szCs w:val="24"/>
        </w:rPr>
      </w:pPr>
      <w:r w:rsidRPr="002A4DCA">
        <w:rPr>
          <w:rFonts w:ascii="Times New Roman" w:hAnsi="Times New Roman" w:cs="Times New Roman"/>
          <w:b/>
          <w:sz w:val="24"/>
          <w:szCs w:val="24"/>
        </w:rPr>
        <w:t xml:space="preserve">Место дисциплины в структуре </w:t>
      </w:r>
      <w:r w:rsidR="000D165F" w:rsidRPr="002A4DCA">
        <w:rPr>
          <w:rFonts w:ascii="Times New Roman" w:hAnsi="Times New Roman" w:cs="Times New Roman"/>
          <w:b/>
          <w:sz w:val="24"/>
          <w:szCs w:val="24"/>
        </w:rPr>
        <w:t>основной</w:t>
      </w:r>
      <w:r w:rsidRPr="002A4DCA">
        <w:rPr>
          <w:rFonts w:ascii="Times New Roman" w:hAnsi="Times New Roman" w:cs="Times New Roman"/>
          <w:b/>
          <w:sz w:val="24"/>
          <w:szCs w:val="24"/>
        </w:rPr>
        <w:t xml:space="preserve"> образовательно</w:t>
      </w:r>
      <w:r w:rsidR="000D165F" w:rsidRPr="002A4DCA">
        <w:rPr>
          <w:rFonts w:ascii="Times New Roman" w:hAnsi="Times New Roman" w:cs="Times New Roman"/>
          <w:b/>
          <w:sz w:val="24"/>
          <w:szCs w:val="24"/>
        </w:rPr>
        <w:t>й</w:t>
      </w:r>
      <w:r w:rsidRPr="002A4DCA">
        <w:rPr>
          <w:rFonts w:ascii="Times New Roman" w:hAnsi="Times New Roman" w:cs="Times New Roman"/>
          <w:b/>
          <w:sz w:val="24"/>
          <w:szCs w:val="24"/>
        </w:rPr>
        <w:t xml:space="preserve"> программы, в модульной структуре ООП. </w:t>
      </w:r>
    </w:p>
    <w:p w:rsidR="002A4DCA" w:rsidRPr="002A4DCA" w:rsidRDefault="002A4DCA" w:rsidP="002A4DCA">
      <w:pPr>
        <w:pStyle w:val="a6"/>
        <w:ind w:left="435"/>
        <w:jc w:val="both"/>
        <w:rPr>
          <w:rFonts w:ascii="Times New Roman" w:hAnsi="Times New Roman" w:cs="Times New Roman"/>
        </w:rPr>
      </w:pPr>
      <w:r w:rsidRPr="002A4DCA">
        <w:rPr>
          <w:rFonts w:ascii="Times New Roman" w:hAnsi="Times New Roman" w:cs="Times New Roman"/>
        </w:rPr>
        <w:t>Рабочая программа по географии для 10</w:t>
      </w:r>
      <w:r>
        <w:rPr>
          <w:rFonts w:ascii="Times New Roman" w:hAnsi="Times New Roman" w:cs="Times New Roman"/>
        </w:rPr>
        <w:t>-11</w:t>
      </w:r>
      <w:r w:rsidRPr="002A4DCA">
        <w:rPr>
          <w:rFonts w:ascii="Times New Roman" w:hAnsi="Times New Roman" w:cs="Times New Roman"/>
        </w:rPr>
        <w:t xml:space="preserve"> класса составлена на основе федерального компонента госуд</w:t>
      </w:r>
      <w:r w:rsidR="006911D6">
        <w:rPr>
          <w:rFonts w:ascii="Times New Roman" w:hAnsi="Times New Roman" w:cs="Times New Roman"/>
        </w:rPr>
        <w:t xml:space="preserve">арственного стандарта </w:t>
      </w:r>
      <w:bookmarkStart w:id="0" w:name="_GoBack"/>
      <w:bookmarkEnd w:id="0"/>
      <w:r w:rsidR="006911D6">
        <w:rPr>
          <w:rFonts w:ascii="Times New Roman" w:hAnsi="Times New Roman" w:cs="Times New Roman"/>
        </w:rPr>
        <w:t xml:space="preserve">среднего </w:t>
      </w:r>
      <w:r w:rsidR="006911D6" w:rsidRPr="002A4DCA">
        <w:rPr>
          <w:rFonts w:ascii="Times New Roman" w:hAnsi="Times New Roman" w:cs="Times New Roman"/>
        </w:rPr>
        <w:t>общего</w:t>
      </w:r>
      <w:r w:rsidRPr="002A4DCA">
        <w:rPr>
          <w:rFonts w:ascii="Times New Roman" w:hAnsi="Times New Roman" w:cs="Times New Roman"/>
        </w:rPr>
        <w:t xml:space="preserve"> образования на базовом уровне, </w:t>
      </w:r>
      <w:r w:rsidRPr="002A4DCA">
        <w:rPr>
          <w:rFonts w:ascii="Times New Roman" w:hAnsi="Times New Roman" w:cs="Times New Roman"/>
          <w:color w:val="000000"/>
          <w:spacing w:val="-10"/>
        </w:rPr>
        <w:t xml:space="preserve">Примерной программы среднего (полного) общего образования по географии. Базовый уровень, авторской программы по географии. 6-10 </w:t>
      </w:r>
      <w:proofErr w:type="spellStart"/>
      <w:r w:rsidRPr="002A4DCA">
        <w:rPr>
          <w:rFonts w:ascii="Times New Roman" w:hAnsi="Times New Roman" w:cs="Times New Roman"/>
          <w:color w:val="000000"/>
          <w:spacing w:val="-10"/>
        </w:rPr>
        <w:t>кл</w:t>
      </w:r>
      <w:proofErr w:type="spellEnd"/>
      <w:r w:rsidRPr="002A4DCA">
        <w:rPr>
          <w:rFonts w:ascii="Times New Roman" w:hAnsi="Times New Roman" w:cs="Times New Roman"/>
          <w:color w:val="000000"/>
          <w:spacing w:val="-10"/>
        </w:rPr>
        <w:t xml:space="preserve">. / под редакцией В. </w:t>
      </w:r>
      <w:r w:rsidRPr="002A4DCA">
        <w:rPr>
          <w:rFonts w:ascii="Times New Roman" w:hAnsi="Times New Roman" w:cs="Times New Roman"/>
          <w:bCs/>
          <w:color w:val="000000"/>
          <w:spacing w:val="-10"/>
        </w:rPr>
        <w:t>И.</w:t>
      </w:r>
      <w:r w:rsidRPr="002A4DCA">
        <w:rPr>
          <w:rFonts w:ascii="Times New Roman" w:hAnsi="Times New Roman" w:cs="Times New Roman"/>
          <w:b/>
          <w:bCs/>
          <w:color w:val="000000"/>
          <w:spacing w:val="-10"/>
        </w:rPr>
        <w:t xml:space="preserve"> </w:t>
      </w:r>
      <w:r w:rsidRPr="002A4DCA">
        <w:rPr>
          <w:rFonts w:ascii="Times New Roman" w:hAnsi="Times New Roman" w:cs="Times New Roman"/>
          <w:color w:val="000000"/>
          <w:spacing w:val="-10"/>
        </w:rPr>
        <w:t>Сиротина. - М.: Дрофа, 2006.</w:t>
      </w:r>
      <w:r w:rsidRPr="002A4DCA">
        <w:rPr>
          <w:rFonts w:ascii="Times New Roman" w:hAnsi="Times New Roman" w:cs="Times New Roman"/>
        </w:rPr>
        <w:t xml:space="preserve"> Рабочая программа полностью реализует идеи стандарта, и составлена с учетом новой Концепции географического образования, базируется на федеральном варианте программы и соответствует учебнику для 10-11 класса</w:t>
      </w:r>
      <w:r w:rsidRPr="002A4DCA">
        <w:rPr>
          <w:rFonts w:ascii="Times New Roman" w:hAnsi="Times New Roman" w:cs="Times New Roman"/>
          <w:color w:val="000000"/>
          <w:spacing w:val="-10"/>
        </w:rPr>
        <w:t xml:space="preserve"> (</w:t>
      </w:r>
      <w:proofErr w:type="spellStart"/>
      <w:r w:rsidRPr="002A4DCA">
        <w:rPr>
          <w:rFonts w:ascii="Times New Roman" w:hAnsi="Times New Roman" w:cs="Times New Roman"/>
          <w:color w:val="000000"/>
          <w:spacing w:val="-10"/>
        </w:rPr>
        <w:t>Максаковский</w:t>
      </w:r>
      <w:proofErr w:type="spellEnd"/>
      <w:r w:rsidRPr="002A4DCA">
        <w:rPr>
          <w:rFonts w:ascii="Times New Roman" w:hAnsi="Times New Roman" w:cs="Times New Roman"/>
          <w:color w:val="000000"/>
          <w:spacing w:val="-10"/>
        </w:rPr>
        <w:t xml:space="preserve"> В. П. Экономическая и социальная география мира. 10-11 </w:t>
      </w:r>
      <w:proofErr w:type="spellStart"/>
      <w:r w:rsidRPr="002A4DCA">
        <w:rPr>
          <w:rFonts w:ascii="Times New Roman" w:hAnsi="Times New Roman" w:cs="Times New Roman"/>
          <w:color w:val="000000"/>
          <w:spacing w:val="-10"/>
        </w:rPr>
        <w:t>кл</w:t>
      </w:r>
      <w:proofErr w:type="spellEnd"/>
      <w:r w:rsidRPr="002A4DCA">
        <w:rPr>
          <w:rFonts w:ascii="Times New Roman" w:hAnsi="Times New Roman" w:cs="Times New Roman"/>
          <w:color w:val="000000"/>
          <w:spacing w:val="-10"/>
        </w:rPr>
        <w:t xml:space="preserve">. М.: </w:t>
      </w:r>
      <w:r>
        <w:rPr>
          <w:rFonts w:ascii="Times New Roman" w:hAnsi="Times New Roman" w:cs="Times New Roman"/>
          <w:color w:val="000000"/>
          <w:spacing w:val="-10"/>
        </w:rPr>
        <w:t>«</w:t>
      </w:r>
      <w:r w:rsidRPr="002A4DCA">
        <w:rPr>
          <w:rFonts w:ascii="Times New Roman" w:hAnsi="Times New Roman" w:cs="Times New Roman"/>
          <w:color w:val="000000"/>
          <w:spacing w:val="-10"/>
        </w:rPr>
        <w:t>Просвещение</w:t>
      </w:r>
      <w:r>
        <w:rPr>
          <w:rFonts w:ascii="Times New Roman" w:hAnsi="Times New Roman" w:cs="Times New Roman"/>
          <w:color w:val="000000"/>
          <w:spacing w:val="-10"/>
        </w:rPr>
        <w:t>»</w:t>
      </w:r>
      <w:r w:rsidRPr="002A4DCA">
        <w:rPr>
          <w:rFonts w:ascii="Times New Roman" w:hAnsi="Times New Roman" w:cs="Times New Roman"/>
          <w:color w:val="000000"/>
          <w:spacing w:val="-10"/>
        </w:rPr>
        <w:t>, 2018.)</w:t>
      </w:r>
    </w:p>
    <w:p w:rsidR="001418EB" w:rsidRPr="005F15BE" w:rsidRDefault="001418EB" w:rsidP="00543660">
      <w:pPr>
        <w:spacing w:after="0" w:line="240" w:lineRule="auto"/>
        <w:jc w:val="both"/>
        <w:rPr>
          <w:rFonts w:ascii="Times New Roman" w:hAnsi="Times New Roman" w:cs="Times New Roman"/>
          <w:b/>
          <w:sz w:val="24"/>
          <w:szCs w:val="24"/>
        </w:rPr>
      </w:pPr>
      <w:r w:rsidRPr="005F15BE">
        <w:rPr>
          <w:rFonts w:ascii="Times New Roman" w:hAnsi="Times New Roman" w:cs="Times New Roman"/>
          <w:b/>
          <w:sz w:val="24"/>
          <w:szCs w:val="24"/>
        </w:rPr>
        <w:t xml:space="preserve">2. Цели обучения </w:t>
      </w:r>
      <w:r w:rsidR="00CE6606">
        <w:rPr>
          <w:rFonts w:ascii="Times New Roman" w:hAnsi="Times New Roman" w:cs="Times New Roman"/>
          <w:b/>
          <w:sz w:val="24"/>
          <w:szCs w:val="24"/>
        </w:rPr>
        <w:t>географии</w:t>
      </w:r>
      <w:r w:rsidRPr="005F15BE">
        <w:rPr>
          <w:rFonts w:ascii="Times New Roman" w:hAnsi="Times New Roman" w:cs="Times New Roman"/>
          <w:b/>
          <w:sz w:val="24"/>
          <w:szCs w:val="24"/>
        </w:rPr>
        <w:t>:</w:t>
      </w:r>
    </w:p>
    <w:p w:rsidR="00CE6606" w:rsidRPr="00CE6606" w:rsidRDefault="00CE6606" w:rsidP="00CE6606">
      <w:pPr>
        <w:pStyle w:val="a6"/>
        <w:numPr>
          <w:ilvl w:val="0"/>
          <w:numId w:val="14"/>
        </w:numPr>
        <w:spacing w:after="0" w:line="240" w:lineRule="auto"/>
        <w:jc w:val="both"/>
        <w:rPr>
          <w:rFonts w:ascii="Times New Roman" w:hAnsi="Times New Roman"/>
          <w:sz w:val="24"/>
          <w:szCs w:val="24"/>
        </w:rPr>
      </w:pPr>
      <w:r w:rsidRPr="00CE6606">
        <w:rPr>
          <w:rFonts w:ascii="Times New Roman" w:hAnsi="Times New Roman"/>
          <w:sz w:val="24"/>
          <w:szCs w:val="24"/>
        </w:rPr>
        <w:t>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w:t>
      </w:r>
    </w:p>
    <w:p w:rsidR="00CE6606" w:rsidRPr="00CE6606" w:rsidRDefault="00CE6606" w:rsidP="00CE6606">
      <w:pPr>
        <w:pStyle w:val="a6"/>
        <w:numPr>
          <w:ilvl w:val="0"/>
          <w:numId w:val="14"/>
        </w:numPr>
        <w:spacing w:after="0" w:line="240" w:lineRule="auto"/>
        <w:jc w:val="both"/>
        <w:rPr>
          <w:rFonts w:ascii="Times New Roman" w:hAnsi="Times New Roman"/>
          <w:sz w:val="24"/>
          <w:szCs w:val="24"/>
        </w:rPr>
      </w:pPr>
      <w:r w:rsidRPr="00CE6606">
        <w:rPr>
          <w:rFonts w:ascii="Times New Roman" w:hAnsi="Times New Roman"/>
          <w:sz w:val="24"/>
          <w:szCs w:val="24"/>
        </w:rPr>
        <w:t>научить сочетать глобальный, региональный и локальный подходы для описания и анализа природных, социально-экономических и геоэкологических процессов и явлений; развивать у школьников познавательные интересы, интеллектуальные и творческие способности посредством ознакомления с важнейшими географическими особенностями и проблемами мира, его регионов и крупнейших стран;</w:t>
      </w:r>
    </w:p>
    <w:p w:rsidR="00CE6606" w:rsidRPr="00CE6606" w:rsidRDefault="00CE6606" w:rsidP="00CE6606">
      <w:pPr>
        <w:pStyle w:val="a6"/>
        <w:numPr>
          <w:ilvl w:val="0"/>
          <w:numId w:val="14"/>
        </w:numPr>
        <w:spacing w:after="0" w:line="240" w:lineRule="auto"/>
        <w:jc w:val="both"/>
        <w:rPr>
          <w:rFonts w:ascii="Times New Roman" w:hAnsi="Times New Roman"/>
          <w:sz w:val="24"/>
          <w:szCs w:val="24"/>
        </w:rPr>
      </w:pPr>
      <w:r w:rsidRPr="00CE6606">
        <w:rPr>
          <w:rFonts w:ascii="Times New Roman" w:hAnsi="Times New Roman"/>
          <w:sz w:val="24"/>
          <w:szCs w:val="24"/>
        </w:rPr>
        <w:t>формировать географическую культуру и географическое мышление учащихся, воспитывать чувство патриотизма;</w:t>
      </w:r>
    </w:p>
    <w:p w:rsidR="00CE6606" w:rsidRPr="00CE6606" w:rsidRDefault="00CE6606" w:rsidP="00CE6606">
      <w:pPr>
        <w:pStyle w:val="a6"/>
        <w:numPr>
          <w:ilvl w:val="0"/>
          <w:numId w:val="14"/>
        </w:numPr>
        <w:spacing w:after="0" w:line="240" w:lineRule="auto"/>
        <w:jc w:val="both"/>
        <w:rPr>
          <w:rFonts w:ascii="Times New Roman" w:hAnsi="Times New Roman"/>
          <w:sz w:val="24"/>
          <w:szCs w:val="24"/>
        </w:rPr>
      </w:pPr>
      <w:r w:rsidRPr="00CE6606">
        <w:rPr>
          <w:rFonts w:ascii="Times New Roman" w:hAnsi="Times New Roman"/>
          <w:sz w:val="24"/>
          <w:szCs w:val="24"/>
        </w:rPr>
        <w:t>вооружить учащихся специальными и обще</w:t>
      </w:r>
      <w:r w:rsidR="00C51E2F">
        <w:rPr>
          <w:rFonts w:ascii="Times New Roman" w:hAnsi="Times New Roman"/>
          <w:sz w:val="24"/>
          <w:szCs w:val="24"/>
        </w:rPr>
        <w:t xml:space="preserve">учебными умениями, позволяющими </w:t>
      </w:r>
      <w:r w:rsidR="00C51E2F" w:rsidRPr="00CE6606">
        <w:rPr>
          <w:rFonts w:ascii="Times New Roman" w:hAnsi="Times New Roman"/>
          <w:sz w:val="24"/>
          <w:szCs w:val="24"/>
        </w:rPr>
        <w:t>самостоятельно</w:t>
      </w:r>
      <w:r w:rsidRPr="00CE6606">
        <w:rPr>
          <w:rFonts w:ascii="Times New Roman" w:hAnsi="Times New Roman"/>
          <w:sz w:val="24"/>
          <w:szCs w:val="24"/>
        </w:rPr>
        <w:t xml:space="preserve"> добывать информацию географического характера по данному курсу.</w:t>
      </w:r>
    </w:p>
    <w:p w:rsidR="001418EB" w:rsidRPr="005F15BE" w:rsidRDefault="001418EB" w:rsidP="00CE6606">
      <w:pPr>
        <w:spacing w:after="0" w:line="240" w:lineRule="auto"/>
        <w:jc w:val="both"/>
        <w:rPr>
          <w:rFonts w:ascii="Times New Roman" w:hAnsi="Times New Roman" w:cs="Times New Roman"/>
          <w:b/>
          <w:sz w:val="24"/>
          <w:szCs w:val="24"/>
        </w:rPr>
      </w:pPr>
      <w:r w:rsidRPr="005F15BE">
        <w:rPr>
          <w:rFonts w:ascii="Times New Roman" w:hAnsi="Times New Roman" w:cs="Times New Roman"/>
          <w:b/>
          <w:sz w:val="24"/>
          <w:szCs w:val="24"/>
        </w:rPr>
        <w:t>3</w:t>
      </w:r>
      <w:r w:rsidR="00CE100F">
        <w:rPr>
          <w:rFonts w:ascii="Times New Roman" w:hAnsi="Times New Roman" w:cs="Times New Roman"/>
          <w:b/>
          <w:sz w:val="24"/>
          <w:szCs w:val="24"/>
        </w:rPr>
        <w:t>. Структура дисциплины:</w:t>
      </w:r>
    </w:p>
    <w:p w:rsidR="00E01167" w:rsidRDefault="00B568CA" w:rsidP="00B568C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характеристика мира: современная политическая карта мира, природа и человек в современном мире, география населения мира, НТР и мировое хозяйство, география отраслей мирового хозяйства; Региональная характеристика мира: Зарубежная Европа,</w:t>
      </w:r>
    </w:p>
    <w:p w:rsidR="00B568CA" w:rsidRDefault="00B568CA" w:rsidP="00B568C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Зарубежная Азия. Австралия, Африка, Северная Америка, Латинская Америка. Россия в</w:t>
      </w:r>
    </w:p>
    <w:p w:rsidR="00B568CA" w:rsidRPr="00E01167" w:rsidRDefault="00B568CA" w:rsidP="00B568CA">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современном мире. Глобальные проблемы человечества.</w:t>
      </w:r>
    </w:p>
    <w:p w:rsidR="001418EB" w:rsidRPr="005F15BE" w:rsidRDefault="001418EB" w:rsidP="00543660">
      <w:pPr>
        <w:spacing w:after="0" w:line="240" w:lineRule="auto"/>
        <w:jc w:val="both"/>
        <w:rPr>
          <w:rFonts w:ascii="Times New Roman" w:hAnsi="Times New Roman" w:cs="Times New Roman"/>
          <w:b/>
          <w:sz w:val="24"/>
          <w:szCs w:val="24"/>
        </w:rPr>
      </w:pPr>
      <w:r w:rsidRPr="005F15BE">
        <w:rPr>
          <w:rFonts w:ascii="Times New Roman" w:hAnsi="Times New Roman" w:cs="Times New Roman"/>
          <w:b/>
          <w:sz w:val="24"/>
          <w:szCs w:val="24"/>
        </w:rPr>
        <w:t>4. Основные образовательные технологии.</w:t>
      </w:r>
    </w:p>
    <w:p w:rsidR="00C51E2F" w:rsidRPr="00C51E2F" w:rsidRDefault="00371883" w:rsidP="00C51E2F">
      <w:pPr>
        <w:spacing w:after="0" w:line="240" w:lineRule="auto"/>
        <w:rPr>
          <w:rFonts w:ascii="Times New Roman" w:hAnsi="Times New Roman" w:cs="Times New Roman"/>
          <w:sz w:val="24"/>
          <w:szCs w:val="24"/>
        </w:rPr>
      </w:pPr>
      <w:r w:rsidRPr="00C51E2F">
        <w:rPr>
          <w:rFonts w:ascii="Times New Roman" w:hAnsi="Times New Roman" w:cs="Times New Roman"/>
          <w:sz w:val="24"/>
          <w:szCs w:val="24"/>
        </w:rPr>
        <w:t xml:space="preserve">В процессе изучения предмета используются </w:t>
      </w:r>
      <w:r w:rsidR="00C51E2F" w:rsidRPr="00C51E2F">
        <w:rPr>
          <w:rFonts w:ascii="Times New Roman" w:hAnsi="Times New Roman" w:cs="Times New Roman"/>
          <w:sz w:val="24"/>
          <w:szCs w:val="24"/>
        </w:rPr>
        <w:t>технология проблемного обучения;</w:t>
      </w:r>
      <w:r w:rsidR="00C51E2F">
        <w:rPr>
          <w:rFonts w:ascii="Times New Roman" w:hAnsi="Times New Roman" w:cs="Times New Roman"/>
          <w:sz w:val="24"/>
          <w:szCs w:val="24"/>
        </w:rPr>
        <w:t xml:space="preserve"> </w:t>
      </w:r>
      <w:r w:rsidR="00C51E2F" w:rsidRPr="00C51E2F">
        <w:rPr>
          <w:rFonts w:ascii="Times New Roman" w:hAnsi="Times New Roman" w:cs="Times New Roman"/>
          <w:sz w:val="24"/>
          <w:szCs w:val="24"/>
        </w:rPr>
        <w:t>информационно-коммуникационные технологии;</w:t>
      </w:r>
      <w:r w:rsidR="00C51E2F">
        <w:rPr>
          <w:rFonts w:ascii="Times New Roman" w:hAnsi="Times New Roman" w:cs="Times New Roman"/>
          <w:sz w:val="24"/>
          <w:szCs w:val="24"/>
        </w:rPr>
        <w:t xml:space="preserve"> </w:t>
      </w:r>
      <w:r w:rsidR="00C51E2F" w:rsidRPr="00C51E2F">
        <w:rPr>
          <w:rFonts w:ascii="Times New Roman" w:hAnsi="Times New Roman" w:cs="Times New Roman"/>
          <w:sz w:val="24"/>
          <w:szCs w:val="24"/>
        </w:rPr>
        <w:t>здоровье сберегающие технологии.</w:t>
      </w:r>
    </w:p>
    <w:p w:rsidR="00D37686" w:rsidRDefault="00C51E2F" w:rsidP="00C51E2F">
      <w:pPr>
        <w:spacing w:after="0" w:line="240" w:lineRule="auto"/>
        <w:jc w:val="both"/>
        <w:rPr>
          <w:rFonts w:ascii="Times New Roman" w:hAnsi="Times New Roman" w:cs="Times New Roman"/>
          <w:sz w:val="24"/>
          <w:szCs w:val="24"/>
        </w:rPr>
      </w:pPr>
      <w:r w:rsidRPr="000633BC">
        <w:rPr>
          <w:rFonts w:ascii="Times New Roman" w:hAnsi="Times New Roman" w:cs="Times New Roman"/>
          <w:sz w:val="24"/>
          <w:szCs w:val="24"/>
        </w:rPr>
        <w:t>технологии проектной деятельности</w:t>
      </w:r>
    </w:p>
    <w:p w:rsidR="001418EB" w:rsidRPr="00D37686" w:rsidRDefault="00C51E2F" w:rsidP="00C51E2F">
      <w:pPr>
        <w:spacing w:after="0" w:line="240" w:lineRule="auto"/>
        <w:jc w:val="both"/>
        <w:rPr>
          <w:rFonts w:ascii="Times New Roman" w:hAnsi="Times New Roman" w:cs="Times New Roman"/>
          <w:b/>
        </w:rPr>
      </w:pPr>
      <w:r w:rsidRPr="005F15BE">
        <w:rPr>
          <w:b/>
        </w:rPr>
        <w:t xml:space="preserve"> </w:t>
      </w:r>
      <w:r w:rsidR="001418EB" w:rsidRPr="00D37686">
        <w:rPr>
          <w:rFonts w:ascii="Times New Roman" w:hAnsi="Times New Roman" w:cs="Times New Roman"/>
          <w:b/>
        </w:rPr>
        <w:t xml:space="preserve">5. Требования к результатам освоения дисциплины. </w:t>
      </w:r>
    </w:p>
    <w:p w:rsidR="000C6B96" w:rsidRPr="00D37686" w:rsidRDefault="000C6B96" w:rsidP="000C6B96">
      <w:pPr>
        <w:spacing w:after="0" w:line="240" w:lineRule="auto"/>
        <w:rPr>
          <w:rFonts w:ascii="Times New Roman" w:eastAsia="Times New Roman" w:hAnsi="Times New Roman" w:cs="Times New Roman"/>
          <w:b/>
          <w:sz w:val="24"/>
          <w:szCs w:val="24"/>
          <w:lang w:eastAsia="ru-RU"/>
        </w:rPr>
      </w:pPr>
      <w:r w:rsidRPr="00D37686">
        <w:rPr>
          <w:rFonts w:ascii="Times New Roman" w:eastAsia="Times New Roman" w:hAnsi="Times New Roman" w:cs="Times New Roman"/>
          <w:b/>
          <w:sz w:val="24"/>
          <w:szCs w:val="24"/>
          <w:lang w:eastAsia="ru-RU"/>
        </w:rPr>
        <w:t>знать/понимать</w:t>
      </w:r>
    </w:p>
    <w:p w:rsidR="000C6B96" w:rsidRPr="000C6B96" w:rsidRDefault="000C6B96" w:rsidP="000C6B96">
      <w:pPr>
        <w:pStyle w:val="a6"/>
        <w:numPr>
          <w:ilvl w:val="0"/>
          <w:numId w:val="15"/>
        </w:numPr>
        <w:spacing w:after="0" w:line="240" w:lineRule="auto"/>
        <w:jc w:val="both"/>
        <w:rPr>
          <w:rFonts w:ascii="Times New Roman" w:eastAsia="Times New Roman" w:hAnsi="Times New Roman" w:cs="Times New Roman"/>
          <w:sz w:val="24"/>
          <w:szCs w:val="24"/>
          <w:lang w:eastAsia="ru-RU"/>
        </w:rPr>
      </w:pPr>
      <w:r w:rsidRPr="000C6B96">
        <w:rPr>
          <w:rFonts w:ascii="Times New Roman" w:eastAsia="Times New Roman" w:hAnsi="Times New Roman" w:cs="Times New Roman"/>
          <w:sz w:val="24"/>
          <w:szCs w:val="24"/>
          <w:lang w:eastAsia="ru-RU"/>
        </w:rPr>
        <w:t>основные</w:t>
      </w:r>
      <w:r w:rsidRPr="000C6B96">
        <w:rPr>
          <w:rFonts w:ascii="Times New Roman" w:eastAsia="Times New Roman" w:hAnsi="Times New Roman" w:cs="Times New Roman"/>
          <w:b/>
          <w:sz w:val="24"/>
          <w:szCs w:val="24"/>
          <w:lang w:eastAsia="ru-RU"/>
        </w:rPr>
        <w:t xml:space="preserve"> </w:t>
      </w:r>
      <w:r w:rsidRPr="000C6B96">
        <w:rPr>
          <w:rFonts w:ascii="Times New Roman" w:eastAsia="Times New Roman" w:hAnsi="Times New Roman" w:cs="Times New Roman"/>
          <w:sz w:val="24"/>
          <w:szCs w:val="24"/>
          <w:lang w:eastAsia="ru-RU"/>
        </w:rPr>
        <w:t xml:space="preserve">географические понятия и термины: экономическая и социальная география, метод, географическая среда, природно-ресурсный потенциал, экологическая емкость, лесистость, марикультура, глобальные проблемы человечества, воспроизводство населения, демографический взрыв, теория демографического перехода, демографическая политика, депопуляция, нация, народ, народность дискриминация, экономически активное население, демографическая нагрузка, урбанизация, субурбанизация, агломерация, мегаполис, миграции населения, уровень жизни, мировое хозяйство, международная </w:t>
      </w:r>
      <w:r w:rsidRPr="000C6B96">
        <w:rPr>
          <w:rFonts w:ascii="Times New Roman" w:eastAsia="Times New Roman" w:hAnsi="Times New Roman" w:cs="Times New Roman"/>
          <w:sz w:val="24"/>
          <w:szCs w:val="24"/>
          <w:lang w:eastAsia="ru-RU"/>
        </w:rPr>
        <w:lastRenderedPageBreak/>
        <w:t>хозяйственная специализация, международное географическое разделение труда, научно-техническая революция (НТР), «зеленая революция», монокультура, политическая карта, страна, государство, унитарное государство, федеративное государство, монархия, республика, валовый внутренний продукт (ВВП), политическая география, геополитика, внешнеторговый оборот, регионалистика, страноведение, регион;</w:t>
      </w:r>
    </w:p>
    <w:p w:rsidR="000C6B96" w:rsidRPr="000C6B96" w:rsidRDefault="000C6B96" w:rsidP="000C6B96">
      <w:pPr>
        <w:pStyle w:val="a6"/>
        <w:numPr>
          <w:ilvl w:val="0"/>
          <w:numId w:val="15"/>
        </w:numPr>
        <w:spacing w:after="0" w:line="240" w:lineRule="auto"/>
        <w:jc w:val="both"/>
        <w:rPr>
          <w:rFonts w:ascii="Times New Roman" w:eastAsia="Times New Roman" w:hAnsi="Times New Roman" w:cs="Times New Roman"/>
          <w:sz w:val="24"/>
          <w:szCs w:val="24"/>
          <w:lang w:eastAsia="ru-RU"/>
        </w:rPr>
      </w:pPr>
      <w:r w:rsidRPr="000C6B96">
        <w:rPr>
          <w:rFonts w:ascii="Times New Roman" w:eastAsia="Times New Roman" w:hAnsi="Times New Roman" w:cs="Times New Roman"/>
          <w:sz w:val="24"/>
          <w:szCs w:val="24"/>
          <w:lang w:eastAsia="ru-RU"/>
        </w:rPr>
        <w:t>традиционные и новые методы географических исследований: сравнительный, описательный, картографический, исторический, математический, метод географического моделирования, геоинформационные системы и др.</w:t>
      </w:r>
    </w:p>
    <w:p w:rsidR="000C6B96" w:rsidRPr="000C6B96" w:rsidRDefault="000C6B96" w:rsidP="000C6B96">
      <w:pPr>
        <w:pStyle w:val="a6"/>
        <w:numPr>
          <w:ilvl w:val="0"/>
          <w:numId w:val="15"/>
        </w:numPr>
        <w:spacing w:after="0" w:line="240" w:lineRule="auto"/>
        <w:jc w:val="both"/>
        <w:rPr>
          <w:rFonts w:ascii="Times New Roman" w:eastAsia="Times New Roman" w:hAnsi="Times New Roman" w:cs="Times New Roman"/>
          <w:sz w:val="24"/>
          <w:szCs w:val="24"/>
          <w:lang w:eastAsia="ru-RU"/>
        </w:rPr>
      </w:pPr>
      <w:r w:rsidRPr="000C6B96">
        <w:rPr>
          <w:rFonts w:ascii="Times New Roman" w:eastAsia="Times New Roman" w:hAnsi="Times New Roman" w:cs="Times New Roman"/>
          <w:sz w:val="24"/>
          <w:szCs w:val="24"/>
          <w:lang w:eastAsia="ru-RU"/>
        </w:rPr>
        <w:t xml:space="preserve">численность и динамику изменения населения мира, отдельных регионов и стран, их </w:t>
      </w:r>
      <w:r w:rsidR="00C51E2F" w:rsidRPr="000C6B96">
        <w:rPr>
          <w:rFonts w:ascii="Times New Roman" w:eastAsia="Times New Roman" w:hAnsi="Times New Roman" w:cs="Times New Roman"/>
          <w:sz w:val="24"/>
          <w:szCs w:val="24"/>
          <w:lang w:eastAsia="ru-RU"/>
        </w:rPr>
        <w:t>этнографическую</w:t>
      </w:r>
      <w:r w:rsidRPr="000C6B96">
        <w:rPr>
          <w:rFonts w:ascii="Times New Roman" w:eastAsia="Times New Roman" w:hAnsi="Times New Roman" w:cs="Times New Roman"/>
          <w:sz w:val="24"/>
          <w:szCs w:val="24"/>
          <w:lang w:eastAsia="ru-RU"/>
        </w:rPr>
        <w:t xml:space="preserve"> специфику, наиболее крупные языковые семьи и народы мира, ареалы их распространения;</w:t>
      </w:r>
    </w:p>
    <w:p w:rsidR="000C6B96" w:rsidRPr="000C6B96" w:rsidRDefault="000C6B96" w:rsidP="000C6B96">
      <w:pPr>
        <w:pStyle w:val="a6"/>
        <w:numPr>
          <w:ilvl w:val="0"/>
          <w:numId w:val="15"/>
        </w:numPr>
        <w:spacing w:after="0" w:line="240" w:lineRule="auto"/>
        <w:jc w:val="both"/>
        <w:rPr>
          <w:rFonts w:ascii="Times New Roman" w:eastAsia="Times New Roman" w:hAnsi="Times New Roman" w:cs="Times New Roman"/>
          <w:sz w:val="24"/>
          <w:szCs w:val="24"/>
          <w:lang w:eastAsia="ru-RU"/>
        </w:rPr>
      </w:pPr>
      <w:r w:rsidRPr="000C6B96">
        <w:rPr>
          <w:rFonts w:ascii="Times New Roman" w:eastAsia="Times New Roman" w:hAnsi="Times New Roman" w:cs="Times New Roman"/>
          <w:sz w:val="24"/>
          <w:szCs w:val="24"/>
          <w:lang w:eastAsia="ru-RU"/>
        </w:rPr>
        <w:t>различия в уровне и качестве жизни населения в отдельных регионах и странах мира;</w:t>
      </w:r>
    </w:p>
    <w:p w:rsidR="000C6B96" w:rsidRPr="000C6B96" w:rsidRDefault="000C6B96" w:rsidP="000C6B96">
      <w:pPr>
        <w:pStyle w:val="a6"/>
        <w:numPr>
          <w:ilvl w:val="0"/>
          <w:numId w:val="15"/>
        </w:numPr>
        <w:spacing w:after="0" w:line="240" w:lineRule="auto"/>
        <w:jc w:val="both"/>
        <w:rPr>
          <w:rFonts w:ascii="Times New Roman" w:eastAsia="Times New Roman" w:hAnsi="Times New Roman" w:cs="Times New Roman"/>
          <w:sz w:val="24"/>
          <w:szCs w:val="24"/>
          <w:lang w:eastAsia="ru-RU"/>
        </w:rPr>
      </w:pPr>
      <w:r w:rsidRPr="000C6B96">
        <w:rPr>
          <w:rFonts w:ascii="Times New Roman" w:eastAsia="Times New Roman" w:hAnsi="Times New Roman" w:cs="Times New Roman"/>
          <w:sz w:val="24"/>
          <w:szCs w:val="24"/>
          <w:lang w:eastAsia="ru-RU"/>
        </w:rPr>
        <w:t>основные направления внешних и внутренних миграция;</w:t>
      </w:r>
    </w:p>
    <w:p w:rsidR="000C6B96" w:rsidRPr="000C6B96" w:rsidRDefault="000C6B96" w:rsidP="000C6B96">
      <w:pPr>
        <w:pStyle w:val="a6"/>
        <w:numPr>
          <w:ilvl w:val="0"/>
          <w:numId w:val="15"/>
        </w:numPr>
        <w:spacing w:after="0" w:line="240" w:lineRule="auto"/>
        <w:jc w:val="both"/>
        <w:rPr>
          <w:rFonts w:ascii="Times New Roman" w:eastAsia="Times New Roman" w:hAnsi="Times New Roman" w:cs="Times New Roman"/>
          <w:sz w:val="24"/>
          <w:szCs w:val="24"/>
          <w:lang w:eastAsia="ru-RU"/>
        </w:rPr>
      </w:pPr>
      <w:r w:rsidRPr="000C6B96">
        <w:rPr>
          <w:rFonts w:ascii="Times New Roman" w:eastAsia="Times New Roman" w:hAnsi="Times New Roman" w:cs="Times New Roman"/>
          <w:sz w:val="24"/>
          <w:szCs w:val="24"/>
          <w:lang w:eastAsia="ru-RU"/>
        </w:rPr>
        <w:t>проблемы современной урбанизации;</w:t>
      </w:r>
    </w:p>
    <w:p w:rsidR="000C6B96" w:rsidRPr="000C6B96" w:rsidRDefault="000C6B96" w:rsidP="000C6B96">
      <w:pPr>
        <w:pStyle w:val="a6"/>
        <w:numPr>
          <w:ilvl w:val="0"/>
          <w:numId w:val="15"/>
        </w:numPr>
        <w:spacing w:after="0" w:line="240" w:lineRule="auto"/>
        <w:jc w:val="both"/>
        <w:rPr>
          <w:rFonts w:ascii="Times New Roman" w:eastAsia="Times New Roman" w:hAnsi="Times New Roman" w:cs="Times New Roman"/>
          <w:sz w:val="24"/>
          <w:szCs w:val="24"/>
          <w:lang w:eastAsia="ru-RU"/>
        </w:rPr>
      </w:pPr>
      <w:r w:rsidRPr="000C6B96">
        <w:rPr>
          <w:rFonts w:ascii="Times New Roman" w:eastAsia="Times New Roman" w:hAnsi="Times New Roman" w:cs="Times New Roman"/>
          <w:sz w:val="24"/>
          <w:szCs w:val="24"/>
          <w:lang w:eastAsia="ru-RU"/>
        </w:rPr>
        <w:t>географические особенности отраслевой и территориальной структуры мирового хозяйства, размещение его основных отраслей (нефтяная, угольная, электроэнергетика, машиностроение, химическая, легкая), традиционные, новые и новейшие отрасли промышленности;</w:t>
      </w:r>
    </w:p>
    <w:p w:rsidR="000C6B96" w:rsidRPr="000C6B96" w:rsidRDefault="000C6B96" w:rsidP="000C6B96">
      <w:pPr>
        <w:pStyle w:val="a6"/>
        <w:numPr>
          <w:ilvl w:val="0"/>
          <w:numId w:val="15"/>
        </w:numPr>
        <w:spacing w:after="0" w:line="240" w:lineRule="auto"/>
        <w:jc w:val="both"/>
        <w:rPr>
          <w:rFonts w:ascii="Times New Roman" w:eastAsia="Times New Roman" w:hAnsi="Times New Roman" w:cs="Times New Roman"/>
          <w:sz w:val="24"/>
          <w:szCs w:val="24"/>
          <w:lang w:eastAsia="ru-RU"/>
        </w:rPr>
      </w:pPr>
      <w:r w:rsidRPr="000C6B96">
        <w:rPr>
          <w:rFonts w:ascii="Times New Roman" w:eastAsia="Times New Roman" w:hAnsi="Times New Roman" w:cs="Times New Roman"/>
          <w:sz w:val="24"/>
          <w:szCs w:val="24"/>
          <w:lang w:eastAsia="ru-RU"/>
        </w:rPr>
        <w:t>географическую специфику отдельных регионов и стран, их различия по уровню социально-экономического развития, специализации в системе международного географического разделения труда;</w:t>
      </w:r>
    </w:p>
    <w:p w:rsidR="000C6B96" w:rsidRPr="000C6B96" w:rsidRDefault="000C6B96" w:rsidP="00C51E2F">
      <w:pPr>
        <w:pStyle w:val="a6"/>
        <w:spacing w:after="0" w:line="240" w:lineRule="auto"/>
        <w:jc w:val="both"/>
        <w:rPr>
          <w:rFonts w:ascii="Times New Roman" w:eastAsia="Times New Roman" w:hAnsi="Times New Roman" w:cs="Times New Roman"/>
          <w:sz w:val="24"/>
          <w:szCs w:val="24"/>
          <w:lang w:eastAsia="ru-RU"/>
        </w:rPr>
      </w:pPr>
      <w:r w:rsidRPr="000C6B96">
        <w:rPr>
          <w:rFonts w:ascii="Times New Roman" w:eastAsia="Times New Roman" w:hAnsi="Times New Roman" w:cs="Times New Roman"/>
          <w:sz w:val="24"/>
          <w:szCs w:val="24"/>
          <w:lang w:eastAsia="ru-RU"/>
        </w:rPr>
        <w:t xml:space="preserve"> географические аспекты глобальных проблем человечества;</w:t>
      </w:r>
    </w:p>
    <w:p w:rsidR="000C6B96" w:rsidRPr="000C6B96" w:rsidRDefault="000C6B96" w:rsidP="000C6B96">
      <w:pPr>
        <w:pStyle w:val="a6"/>
        <w:numPr>
          <w:ilvl w:val="0"/>
          <w:numId w:val="15"/>
        </w:numPr>
        <w:spacing w:after="0" w:line="240" w:lineRule="auto"/>
        <w:jc w:val="both"/>
        <w:rPr>
          <w:rFonts w:ascii="Times New Roman" w:eastAsia="Times New Roman" w:hAnsi="Times New Roman" w:cs="Times New Roman"/>
          <w:sz w:val="24"/>
          <w:szCs w:val="24"/>
          <w:lang w:eastAsia="ru-RU"/>
        </w:rPr>
      </w:pPr>
      <w:r w:rsidRPr="000C6B96">
        <w:rPr>
          <w:rFonts w:ascii="Times New Roman" w:eastAsia="Times New Roman" w:hAnsi="Times New Roman" w:cs="Times New Roman"/>
          <w:sz w:val="24"/>
          <w:szCs w:val="24"/>
          <w:lang w:eastAsia="ru-RU"/>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0C6B96" w:rsidRPr="000C6B96" w:rsidRDefault="000C6B96" w:rsidP="000C6B96">
      <w:pPr>
        <w:spacing w:after="0" w:line="240" w:lineRule="auto"/>
        <w:jc w:val="both"/>
        <w:rPr>
          <w:rFonts w:ascii="Times New Roman" w:eastAsia="Times New Roman" w:hAnsi="Times New Roman" w:cs="Times New Roman"/>
          <w:b/>
          <w:sz w:val="24"/>
          <w:szCs w:val="24"/>
          <w:lang w:eastAsia="ru-RU"/>
        </w:rPr>
      </w:pPr>
      <w:r w:rsidRPr="000C6B96">
        <w:rPr>
          <w:rFonts w:ascii="Times New Roman" w:eastAsia="Times New Roman" w:hAnsi="Times New Roman" w:cs="Times New Roman"/>
          <w:sz w:val="24"/>
          <w:szCs w:val="24"/>
          <w:lang w:eastAsia="ru-RU"/>
        </w:rPr>
        <w:t xml:space="preserve">  </w:t>
      </w:r>
      <w:r w:rsidRPr="000C6B96">
        <w:rPr>
          <w:rFonts w:ascii="Times New Roman" w:eastAsia="Times New Roman" w:hAnsi="Times New Roman" w:cs="Times New Roman"/>
          <w:b/>
          <w:sz w:val="24"/>
          <w:szCs w:val="24"/>
          <w:lang w:eastAsia="ru-RU"/>
        </w:rPr>
        <w:t>уметь</w:t>
      </w:r>
    </w:p>
    <w:p w:rsidR="000C6B96" w:rsidRPr="000C6B96" w:rsidRDefault="000C6B96" w:rsidP="000C6B96">
      <w:pPr>
        <w:pStyle w:val="a6"/>
        <w:numPr>
          <w:ilvl w:val="0"/>
          <w:numId w:val="16"/>
        </w:numPr>
        <w:spacing w:after="0" w:line="240" w:lineRule="auto"/>
        <w:jc w:val="both"/>
        <w:rPr>
          <w:rFonts w:ascii="Times New Roman" w:eastAsia="Times New Roman" w:hAnsi="Times New Roman" w:cs="Times New Roman"/>
          <w:sz w:val="24"/>
          <w:szCs w:val="24"/>
          <w:lang w:eastAsia="ru-RU"/>
        </w:rPr>
      </w:pPr>
      <w:r w:rsidRPr="000C6B96">
        <w:rPr>
          <w:rFonts w:ascii="Times New Roman" w:eastAsia="Times New Roman" w:hAnsi="Times New Roman" w:cs="Times New Roman"/>
          <w:sz w:val="24"/>
          <w:szCs w:val="24"/>
          <w:lang w:eastAsia="ru-RU"/>
        </w:rPr>
        <w:t>опр</w:t>
      </w:r>
      <w:r w:rsidRPr="000C6B96">
        <w:rPr>
          <w:rFonts w:ascii="Times New Roman" w:eastAsia="Times New Roman" w:hAnsi="Times New Roman" w:cs="Times New Roman"/>
          <w:b/>
          <w:sz w:val="24"/>
          <w:szCs w:val="24"/>
          <w:lang w:eastAsia="ru-RU"/>
        </w:rPr>
        <w:t>е</w:t>
      </w:r>
      <w:r w:rsidRPr="000C6B96">
        <w:rPr>
          <w:rFonts w:ascii="Times New Roman" w:eastAsia="Times New Roman" w:hAnsi="Times New Roman" w:cs="Times New Roman"/>
          <w:sz w:val="24"/>
          <w:szCs w:val="24"/>
          <w:lang w:eastAsia="ru-RU"/>
        </w:rPr>
        <w:t>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0C6B96" w:rsidRPr="000C6B96" w:rsidRDefault="000C6B96" w:rsidP="000C6B96">
      <w:pPr>
        <w:pStyle w:val="a6"/>
        <w:numPr>
          <w:ilvl w:val="0"/>
          <w:numId w:val="16"/>
        </w:numPr>
        <w:spacing w:after="0" w:line="240" w:lineRule="auto"/>
        <w:jc w:val="both"/>
        <w:rPr>
          <w:rFonts w:ascii="Times New Roman" w:eastAsia="Times New Roman" w:hAnsi="Times New Roman" w:cs="Times New Roman"/>
          <w:sz w:val="24"/>
          <w:szCs w:val="24"/>
          <w:lang w:eastAsia="ru-RU"/>
        </w:rPr>
      </w:pPr>
      <w:r w:rsidRPr="000C6B96">
        <w:rPr>
          <w:rFonts w:ascii="Times New Roman" w:eastAsia="Times New Roman" w:hAnsi="Times New Roman" w:cs="Times New Roman"/>
          <w:sz w:val="24"/>
          <w:szCs w:val="24"/>
          <w:lang w:eastAsia="ru-RU"/>
        </w:rPr>
        <w:t>оценивать и объяснять ресурсообеспеченность отдельных регионов и стран, их демографическую ситуацию, уровни урбанизации и территориальной концентрации населения и производства, степень природных, антропогенных и технических изменений отдельных территорий;</w:t>
      </w:r>
    </w:p>
    <w:p w:rsidR="000C6B96" w:rsidRPr="000C6B96" w:rsidRDefault="000C6B96" w:rsidP="000C6B96">
      <w:pPr>
        <w:pStyle w:val="a6"/>
        <w:numPr>
          <w:ilvl w:val="0"/>
          <w:numId w:val="16"/>
        </w:numPr>
        <w:spacing w:after="0" w:line="240" w:lineRule="auto"/>
        <w:jc w:val="both"/>
        <w:rPr>
          <w:rFonts w:ascii="Times New Roman" w:eastAsia="Times New Roman" w:hAnsi="Times New Roman" w:cs="Times New Roman"/>
          <w:sz w:val="24"/>
          <w:szCs w:val="24"/>
          <w:lang w:eastAsia="ru-RU"/>
        </w:rPr>
      </w:pPr>
      <w:r w:rsidRPr="000C6B96">
        <w:rPr>
          <w:rFonts w:ascii="Times New Roman" w:eastAsia="Times New Roman" w:hAnsi="Times New Roman" w:cs="Times New Roman"/>
          <w:sz w:val="24"/>
          <w:szCs w:val="24"/>
          <w:lang w:eastAsia="ru-RU"/>
        </w:rPr>
        <w:t>применять разнообразные источники географической информации для проведения наблюдений за природными и социально-экономическими объектами, процессами и явлениями, их изменениями под влиянием разнообразных факторов;</w:t>
      </w:r>
    </w:p>
    <w:p w:rsidR="000C6B96" w:rsidRPr="000C6B96" w:rsidRDefault="000C6B96" w:rsidP="000C6B96">
      <w:pPr>
        <w:pStyle w:val="a6"/>
        <w:numPr>
          <w:ilvl w:val="0"/>
          <w:numId w:val="16"/>
        </w:numPr>
        <w:spacing w:after="0" w:line="240" w:lineRule="auto"/>
        <w:rPr>
          <w:rFonts w:ascii="Times New Roman" w:eastAsia="Times New Roman" w:hAnsi="Times New Roman" w:cs="Times New Roman"/>
          <w:sz w:val="24"/>
          <w:szCs w:val="24"/>
          <w:lang w:eastAsia="ru-RU"/>
        </w:rPr>
      </w:pPr>
      <w:r w:rsidRPr="000C6B96">
        <w:rPr>
          <w:rFonts w:ascii="Times New Roman" w:eastAsia="Times New Roman" w:hAnsi="Times New Roman" w:cs="Times New Roman"/>
          <w:sz w:val="24"/>
          <w:szCs w:val="24"/>
          <w:lang w:eastAsia="ru-RU"/>
        </w:rPr>
        <w:t>составлять комплексную географич</w:t>
      </w:r>
      <w:r w:rsidR="00D37686">
        <w:rPr>
          <w:rFonts w:ascii="Times New Roman" w:eastAsia="Times New Roman" w:hAnsi="Times New Roman" w:cs="Times New Roman"/>
          <w:sz w:val="24"/>
          <w:szCs w:val="24"/>
          <w:lang w:eastAsia="ru-RU"/>
        </w:rPr>
        <w:t>ескую характеристику регионов (З</w:t>
      </w:r>
      <w:r w:rsidRPr="000C6B96">
        <w:rPr>
          <w:rFonts w:ascii="Times New Roman" w:eastAsia="Times New Roman" w:hAnsi="Times New Roman" w:cs="Times New Roman"/>
          <w:sz w:val="24"/>
          <w:szCs w:val="24"/>
          <w:lang w:eastAsia="ru-RU"/>
        </w:rPr>
        <w:t>арубежная Европа и Азия, Северная и Латинская Америка, Африка, Австралия и Океания)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C6B96" w:rsidRPr="000C6B96" w:rsidRDefault="000C6B96" w:rsidP="000C6B96">
      <w:pPr>
        <w:pStyle w:val="a6"/>
        <w:numPr>
          <w:ilvl w:val="0"/>
          <w:numId w:val="16"/>
        </w:numPr>
        <w:spacing w:after="0" w:line="240" w:lineRule="auto"/>
        <w:rPr>
          <w:rFonts w:ascii="Times New Roman" w:eastAsia="Times New Roman" w:hAnsi="Times New Roman" w:cs="Times New Roman"/>
          <w:sz w:val="24"/>
          <w:szCs w:val="24"/>
          <w:lang w:eastAsia="ru-RU"/>
        </w:rPr>
      </w:pPr>
      <w:r w:rsidRPr="000C6B96">
        <w:rPr>
          <w:rFonts w:ascii="Times New Roman" w:eastAsia="Times New Roman" w:hAnsi="Times New Roman" w:cs="Times New Roman"/>
          <w:sz w:val="24"/>
          <w:szCs w:val="24"/>
          <w:lang w:eastAsia="ru-RU"/>
        </w:rPr>
        <w:t>описывать мировые экономические связи, причины экономической интеграции стран мира, роль транснациональных компаний и банков;</w:t>
      </w:r>
    </w:p>
    <w:p w:rsidR="000C6B96" w:rsidRPr="000C6B96" w:rsidRDefault="000C6B96" w:rsidP="000C6B96">
      <w:pPr>
        <w:pStyle w:val="a6"/>
        <w:numPr>
          <w:ilvl w:val="0"/>
          <w:numId w:val="16"/>
        </w:numPr>
        <w:spacing w:after="0" w:line="240" w:lineRule="auto"/>
        <w:rPr>
          <w:rFonts w:ascii="Times New Roman" w:eastAsia="Times New Roman" w:hAnsi="Times New Roman" w:cs="Times New Roman"/>
          <w:sz w:val="24"/>
          <w:szCs w:val="24"/>
          <w:lang w:eastAsia="ru-RU"/>
        </w:rPr>
      </w:pPr>
      <w:r w:rsidRPr="000C6B96">
        <w:rPr>
          <w:rFonts w:ascii="Times New Roman" w:eastAsia="Times New Roman" w:hAnsi="Times New Roman" w:cs="Times New Roman"/>
          <w:sz w:val="24"/>
          <w:szCs w:val="24"/>
          <w:lang w:eastAsia="ru-RU"/>
        </w:rPr>
        <w:t>сопоставлять географические карты различной тематики для составления географических</w:t>
      </w:r>
    </w:p>
    <w:p w:rsidR="000C6B96" w:rsidRPr="000C6B96" w:rsidRDefault="000C6B96" w:rsidP="000C6B96">
      <w:pPr>
        <w:pStyle w:val="a6"/>
        <w:numPr>
          <w:ilvl w:val="0"/>
          <w:numId w:val="16"/>
        </w:numPr>
        <w:spacing w:after="0" w:line="240" w:lineRule="auto"/>
        <w:rPr>
          <w:rFonts w:ascii="Times New Roman" w:eastAsia="Times New Roman" w:hAnsi="Times New Roman" w:cs="Times New Roman"/>
          <w:sz w:val="24"/>
          <w:szCs w:val="24"/>
          <w:lang w:eastAsia="ru-RU"/>
        </w:rPr>
      </w:pPr>
      <w:r w:rsidRPr="000C6B96">
        <w:rPr>
          <w:rFonts w:ascii="Times New Roman" w:eastAsia="Times New Roman" w:hAnsi="Times New Roman" w:cs="Times New Roman"/>
          <w:sz w:val="24"/>
          <w:szCs w:val="24"/>
          <w:lang w:eastAsia="ru-RU"/>
        </w:rPr>
        <w:t>характеристик населения, отраслей мирового хозяйства регионов и стран мира;</w:t>
      </w:r>
    </w:p>
    <w:p w:rsidR="000C6B96" w:rsidRPr="000C6B96" w:rsidRDefault="000C6B96" w:rsidP="000C6B96">
      <w:pPr>
        <w:spacing w:after="0" w:line="240" w:lineRule="auto"/>
        <w:rPr>
          <w:rFonts w:ascii="Times New Roman" w:eastAsia="Times New Roman" w:hAnsi="Times New Roman" w:cs="Times New Roman"/>
          <w:b/>
          <w:sz w:val="24"/>
          <w:szCs w:val="24"/>
          <w:lang w:eastAsia="ru-RU"/>
        </w:rPr>
      </w:pPr>
      <w:r w:rsidRPr="000C6B96">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w:t>
      </w:r>
      <w:r>
        <w:rPr>
          <w:rFonts w:ascii="Times New Roman" w:eastAsia="Times New Roman" w:hAnsi="Times New Roman" w:cs="Times New Roman"/>
          <w:b/>
          <w:sz w:val="24"/>
          <w:szCs w:val="24"/>
          <w:lang w:eastAsia="ru-RU"/>
        </w:rPr>
        <w:t>повсед</w:t>
      </w:r>
      <w:r w:rsidRPr="000C6B96">
        <w:rPr>
          <w:rFonts w:ascii="Times New Roman" w:eastAsia="Times New Roman" w:hAnsi="Times New Roman" w:cs="Times New Roman"/>
          <w:b/>
          <w:sz w:val="24"/>
          <w:szCs w:val="24"/>
          <w:lang w:eastAsia="ru-RU"/>
        </w:rPr>
        <w:t>невной жизни:</w:t>
      </w:r>
    </w:p>
    <w:p w:rsidR="000C6B96" w:rsidRPr="00A85AF3" w:rsidRDefault="000C6B96" w:rsidP="00A85AF3">
      <w:pPr>
        <w:pStyle w:val="a6"/>
        <w:numPr>
          <w:ilvl w:val="0"/>
          <w:numId w:val="19"/>
        </w:numPr>
        <w:spacing w:after="0" w:line="240" w:lineRule="auto"/>
        <w:rPr>
          <w:rFonts w:ascii="Times New Roman" w:eastAsia="Times New Roman" w:hAnsi="Times New Roman" w:cs="Times New Roman"/>
          <w:sz w:val="24"/>
          <w:szCs w:val="24"/>
          <w:lang w:eastAsia="ru-RU"/>
        </w:rPr>
      </w:pPr>
      <w:r w:rsidRPr="00A85AF3">
        <w:rPr>
          <w:rFonts w:ascii="Times New Roman" w:eastAsia="Times New Roman" w:hAnsi="Times New Roman" w:cs="Times New Roman"/>
          <w:sz w:val="24"/>
          <w:szCs w:val="24"/>
          <w:lang w:eastAsia="ru-RU"/>
        </w:rPr>
        <w:t>для объяснения влияния природных и социально-экономических факторов на особенности</w:t>
      </w:r>
    </w:p>
    <w:p w:rsidR="000C6B96" w:rsidRPr="00A85AF3" w:rsidRDefault="000C6B96" w:rsidP="00A85AF3">
      <w:pPr>
        <w:pStyle w:val="a6"/>
        <w:numPr>
          <w:ilvl w:val="0"/>
          <w:numId w:val="19"/>
        </w:numPr>
        <w:spacing w:after="0" w:line="240" w:lineRule="auto"/>
        <w:rPr>
          <w:rFonts w:ascii="Times New Roman" w:eastAsia="Times New Roman" w:hAnsi="Times New Roman" w:cs="Times New Roman"/>
          <w:sz w:val="24"/>
          <w:szCs w:val="24"/>
          <w:lang w:eastAsia="ru-RU"/>
        </w:rPr>
      </w:pPr>
      <w:r w:rsidRPr="00A85AF3">
        <w:rPr>
          <w:rFonts w:ascii="Times New Roman" w:eastAsia="Times New Roman" w:hAnsi="Times New Roman" w:cs="Times New Roman"/>
          <w:sz w:val="24"/>
          <w:szCs w:val="24"/>
          <w:lang w:eastAsia="ru-RU"/>
        </w:rPr>
        <w:lastRenderedPageBreak/>
        <w:t>размещения населения Земли; направлений современных миграций населения; размещения основных промышленных и сельскохозяйственных районов мира; особенностей состава, структуры, специализации хозяйства отдельных регионов и стран мира; различий в уровне экономического развития; причин возникновения и обострения, взаимосвязи глобальных проблем человечества;</w:t>
      </w:r>
    </w:p>
    <w:p w:rsidR="000C6B96" w:rsidRPr="00A85AF3" w:rsidRDefault="000C6B96" w:rsidP="00A85AF3">
      <w:pPr>
        <w:pStyle w:val="a6"/>
        <w:numPr>
          <w:ilvl w:val="0"/>
          <w:numId w:val="19"/>
        </w:numPr>
        <w:spacing w:after="0" w:line="240" w:lineRule="auto"/>
        <w:rPr>
          <w:rFonts w:ascii="Times New Roman" w:eastAsia="Times New Roman" w:hAnsi="Times New Roman" w:cs="Times New Roman"/>
          <w:sz w:val="24"/>
          <w:szCs w:val="24"/>
          <w:lang w:eastAsia="ru-RU"/>
        </w:rPr>
      </w:pPr>
      <w:r w:rsidRPr="00A85AF3">
        <w:rPr>
          <w:rFonts w:ascii="Times New Roman" w:eastAsia="Times New Roman" w:hAnsi="Times New Roman" w:cs="Times New Roman"/>
          <w:sz w:val="24"/>
          <w:szCs w:val="24"/>
          <w:lang w:eastAsia="ru-RU"/>
        </w:rPr>
        <w:t>для прогнозирования темпов роста народонаселения Земли в целом и в отдельных регионах и странах мира; основных направлений антропогенного воздействия на природную среду в современном мире;</w:t>
      </w:r>
    </w:p>
    <w:p w:rsidR="000C6B96" w:rsidRPr="00A85AF3" w:rsidRDefault="000C6B96" w:rsidP="00A85AF3">
      <w:pPr>
        <w:pStyle w:val="a6"/>
        <w:numPr>
          <w:ilvl w:val="0"/>
          <w:numId w:val="19"/>
        </w:numPr>
        <w:spacing w:after="0" w:line="240" w:lineRule="auto"/>
        <w:rPr>
          <w:rFonts w:ascii="Times New Roman" w:eastAsia="Times New Roman" w:hAnsi="Times New Roman" w:cs="Times New Roman"/>
          <w:sz w:val="24"/>
          <w:szCs w:val="24"/>
          <w:lang w:eastAsia="ru-RU"/>
        </w:rPr>
      </w:pPr>
      <w:r w:rsidRPr="00A85AF3">
        <w:rPr>
          <w:rFonts w:ascii="Times New Roman" w:eastAsia="Times New Roman" w:hAnsi="Times New Roman" w:cs="Times New Roman"/>
          <w:sz w:val="24"/>
          <w:szCs w:val="24"/>
          <w:lang w:eastAsia="ru-RU"/>
        </w:rPr>
        <w:t>для понимания географической специфики крупных регионов и стран мира в условиях глобализации, стремительного развития международного туризма и отдыха, различных видов человеческого общения;</w:t>
      </w:r>
    </w:p>
    <w:p w:rsidR="000C6B96" w:rsidRPr="00A85AF3" w:rsidRDefault="000C6B96" w:rsidP="00A85AF3">
      <w:pPr>
        <w:pStyle w:val="a6"/>
        <w:numPr>
          <w:ilvl w:val="0"/>
          <w:numId w:val="19"/>
        </w:numPr>
        <w:spacing w:after="0" w:line="240" w:lineRule="auto"/>
        <w:rPr>
          <w:rFonts w:ascii="Times New Roman" w:eastAsia="Times New Roman" w:hAnsi="Times New Roman" w:cs="Times New Roman"/>
          <w:sz w:val="24"/>
          <w:szCs w:val="24"/>
          <w:lang w:eastAsia="ru-RU"/>
        </w:rPr>
      </w:pPr>
      <w:r w:rsidRPr="00A85AF3">
        <w:rPr>
          <w:rFonts w:ascii="Times New Roman" w:eastAsia="Times New Roman" w:hAnsi="Times New Roman" w:cs="Times New Roman"/>
          <w:sz w:val="24"/>
          <w:szCs w:val="24"/>
          <w:lang w:eastAsia="ru-RU"/>
        </w:rPr>
        <w:t>для нахождения и применения географической информации (включая карты, статистические материалы, информационные системы и ресурсы Интернета) в целях правильной оценки важнейших социально-экономических событий и международн</w:t>
      </w:r>
      <w:r w:rsidR="00C51E2F" w:rsidRPr="00A85AF3">
        <w:rPr>
          <w:rFonts w:ascii="Times New Roman" w:eastAsia="Times New Roman" w:hAnsi="Times New Roman" w:cs="Times New Roman"/>
          <w:sz w:val="24"/>
          <w:szCs w:val="24"/>
          <w:lang w:eastAsia="ru-RU"/>
        </w:rPr>
        <w:t>ой жизни, геополитической и гео</w:t>
      </w:r>
      <w:r w:rsidRPr="00A85AF3">
        <w:rPr>
          <w:rFonts w:ascii="Times New Roman" w:eastAsia="Times New Roman" w:hAnsi="Times New Roman" w:cs="Times New Roman"/>
          <w:sz w:val="24"/>
          <w:szCs w:val="24"/>
          <w:lang w:eastAsia="ru-RU"/>
        </w:rPr>
        <w:t>экономической ситуации в России, других странах и регионах мира, тенденций их возможного развития.</w:t>
      </w:r>
    </w:p>
    <w:p w:rsidR="001418EB" w:rsidRPr="005F15BE" w:rsidRDefault="001418EB" w:rsidP="00543660">
      <w:pPr>
        <w:pStyle w:val="a6"/>
        <w:spacing w:after="0" w:line="240" w:lineRule="auto"/>
        <w:ind w:left="0"/>
        <w:jc w:val="both"/>
        <w:rPr>
          <w:rFonts w:ascii="Times New Roman" w:hAnsi="Times New Roman" w:cs="Times New Roman"/>
          <w:b/>
          <w:sz w:val="24"/>
          <w:szCs w:val="24"/>
        </w:rPr>
      </w:pPr>
      <w:r w:rsidRPr="005F15BE">
        <w:rPr>
          <w:rFonts w:ascii="Times New Roman" w:hAnsi="Times New Roman" w:cs="Times New Roman"/>
          <w:b/>
          <w:sz w:val="24"/>
          <w:szCs w:val="24"/>
        </w:rPr>
        <w:t>6. Общая трудоемкость дисциплины.</w:t>
      </w:r>
    </w:p>
    <w:p w:rsidR="001418EB" w:rsidRPr="005F15BE" w:rsidRDefault="001418EB" w:rsidP="00543660">
      <w:pPr>
        <w:spacing w:after="0" w:line="240" w:lineRule="auto"/>
        <w:jc w:val="both"/>
        <w:rPr>
          <w:rFonts w:ascii="Times New Roman" w:hAnsi="Times New Roman" w:cs="Times New Roman"/>
          <w:sz w:val="24"/>
          <w:szCs w:val="24"/>
        </w:rPr>
      </w:pPr>
      <w:r w:rsidRPr="005F15BE">
        <w:rPr>
          <w:rFonts w:ascii="Times New Roman" w:hAnsi="Times New Roman" w:cs="Times New Roman"/>
          <w:sz w:val="24"/>
          <w:szCs w:val="24"/>
        </w:rPr>
        <w:t>В соответствии с федеральным базисным учебным планом и примерными программами основного общего образования предмет «</w:t>
      </w:r>
      <w:r w:rsidR="00C51E2F">
        <w:rPr>
          <w:rFonts w:ascii="Times New Roman" w:hAnsi="Times New Roman" w:cs="Times New Roman"/>
          <w:sz w:val="24"/>
          <w:szCs w:val="24"/>
        </w:rPr>
        <w:t>География</w:t>
      </w:r>
      <w:r w:rsidRPr="005F15BE">
        <w:rPr>
          <w:rFonts w:ascii="Times New Roman" w:hAnsi="Times New Roman" w:cs="Times New Roman"/>
          <w:sz w:val="24"/>
          <w:szCs w:val="24"/>
        </w:rPr>
        <w:t xml:space="preserve">» в </w:t>
      </w:r>
      <w:r w:rsidR="00543660" w:rsidRPr="005F15BE">
        <w:rPr>
          <w:rFonts w:ascii="Times New Roman" w:hAnsi="Times New Roman" w:cs="Times New Roman"/>
          <w:sz w:val="24"/>
          <w:szCs w:val="24"/>
        </w:rPr>
        <w:t>10</w:t>
      </w:r>
      <w:r w:rsidR="000F2814" w:rsidRPr="005F15BE">
        <w:rPr>
          <w:rFonts w:ascii="Times New Roman" w:hAnsi="Times New Roman" w:cs="Times New Roman"/>
          <w:sz w:val="24"/>
          <w:szCs w:val="24"/>
        </w:rPr>
        <w:t xml:space="preserve"> </w:t>
      </w:r>
      <w:r w:rsidR="00C51E2F">
        <w:rPr>
          <w:rFonts w:ascii="Times New Roman" w:hAnsi="Times New Roman" w:cs="Times New Roman"/>
          <w:sz w:val="24"/>
          <w:szCs w:val="24"/>
        </w:rPr>
        <w:t xml:space="preserve">классе </w:t>
      </w:r>
      <w:r w:rsidRPr="005F15BE">
        <w:rPr>
          <w:rFonts w:ascii="Times New Roman" w:hAnsi="Times New Roman" w:cs="Times New Roman"/>
          <w:sz w:val="24"/>
          <w:szCs w:val="24"/>
        </w:rPr>
        <w:t xml:space="preserve">рассчитан на </w:t>
      </w:r>
      <w:r w:rsidR="00543660" w:rsidRPr="005F15BE">
        <w:rPr>
          <w:rFonts w:ascii="Times New Roman" w:hAnsi="Times New Roman" w:cs="Times New Roman"/>
          <w:sz w:val="24"/>
          <w:szCs w:val="24"/>
        </w:rPr>
        <w:t>34</w:t>
      </w:r>
      <w:r w:rsidRPr="005F15BE">
        <w:rPr>
          <w:rFonts w:ascii="Times New Roman" w:hAnsi="Times New Roman" w:cs="Times New Roman"/>
          <w:sz w:val="24"/>
          <w:szCs w:val="24"/>
        </w:rPr>
        <w:t xml:space="preserve"> часа (</w:t>
      </w:r>
      <w:r w:rsidR="00543660" w:rsidRPr="005F15BE">
        <w:rPr>
          <w:rFonts w:ascii="Times New Roman" w:hAnsi="Times New Roman" w:cs="Times New Roman"/>
          <w:sz w:val="24"/>
          <w:szCs w:val="24"/>
        </w:rPr>
        <w:t>1</w:t>
      </w:r>
      <w:r w:rsidRPr="005F15BE">
        <w:rPr>
          <w:rFonts w:ascii="Times New Roman" w:hAnsi="Times New Roman" w:cs="Times New Roman"/>
          <w:sz w:val="24"/>
          <w:szCs w:val="24"/>
        </w:rPr>
        <w:t xml:space="preserve"> час в неделю, 34 учебных недели), в </w:t>
      </w:r>
      <w:r w:rsidR="00543660" w:rsidRPr="005F15BE">
        <w:rPr>
          <w:rFonts w:ascii="Times New Roman" w:hAnsi="Times New Roman" w:cs="Times New Roman"/>
          <w:sz w:val="24"/>
          <w:szCs w:val="24"/>
        </w:rPr>
        <w:t>11</w:t>
      </w:r>
      <w:r w:rsidR="00C51E2F">
        <w:rPr>
          <w:rFonts w:ascii="Times New Roman" w:hAnsi="Times New Roman" w:cs="Times New Roman"/>
          <w:sz w:val="24"/>
          <w:szCs w:val="24"/>
        </w:rPr>
        <w:t xml:space="preserve"> </w:t>
      </w:r>
      <w:r w:rsidRPr="005F15BE">
        <w:rPr>
          <w:rFonts w:ascii="Times New Roman" w:hAnsi="Times New Roman" w:cs="Times New Roman"/>
          <w:sz w:val="24"/>
          <w:szCs w:val="24"/>
        </w:rPr>
        <w:t xml:space="preserve">классе –  </w:t>
      </w:r>
      <w:r w:rsidR="00543660" w:rsidRPr="005F15BE">
        <w:rPr>
          <w:rFonts w:ascii="Times New Roman" w:hAnsi="Times New Roman" w:cs="Times New Roman"/>
          <w:sz w:val="24"/>
          <w:szCs w:val="24"/>
        </w:rPr>
        <w:t>34</w:t>
      </w:r>
      <w:r w:rsidRPr="005F15BE">
        <w:rPr>
          <w:rFonts w:ascii="Times New Roman" w:hAnsi="Times New Roman" w:cs="Times New Roman"/>
          <w:sz w:val="24"/>
          <w:szCs w:val="24"/>
        </w:rPr>
        <w:t xml:space="preserve"> час</w:t>
      </w:r>
      <w:r w:rsidR="000F2814" w:rsidRPr="005F15BE">
        <w:rPr>
          <w:rFonts w:ascii="Times New Roman" w:hAnsi="Times New Roman" w:cs="Times New Roman"/>
          <w:sz w:val="24"/>
          <w:szCs w:val="24"/>
        </w:rPr>
        <w:t>ов</w:t>
      </w:r>
      <w:r w:rsidRPr="005F15BE">
        <w:rPr>
          <w:rFonts w:ascii="Times New Roman" w:hAnsi="Times New Roman" w:cs="Times New Roman"/>
          <w:sz w:val="24"/>
          <w:szCs w:val="24"/>
        </w:rPr>
        <w:t xml:space="preserve"> (</w:t>
      </w:r>
      <w:r w:rsidR="00543660" w:rsidRPr="005F15BE">
        <w:rPr>
          <w:rFonts w:ascii="Times New Roman" w:hAnsi="Times New Roman" w:cs="Times New Roman"/>
          <w:sz w:val="24"/>
          <w:szCs w:val="24"/>
        </w:rPr>
        <w:t>1</w:t>
      </w:r>
      <w:r w:rsidRPr="005F15BE">
        <w:rPr>
          <w:rFonts w:ascii="Times New Roman" w:hAnsi="Times New Roman" w:cs="Times New Roman"/>
          <w:sz w:val="24"/>
          <w:szCs w:val="24"/>
        </w:rPr>
        <w:t xml:space="preserve"> час</w:t>
      </w:r>
      <w:r w:rsidR="000F2814" w:rsidRPr="005F15BE">
        <w:rPr>
          <w:rFonts w:ascii="Times New Roman" w:hAnsi="Times New Roman" w:cs="Times New Roman"/>
          <w:sz w:val="24"/>
          <w:szCs w:val="24"/>
        </w:rPr>
        <w:t>а</w:t>
      </w:r>
      <w:r w:rsidRPr="005F15BE">
        <w:rPr>
          <w:rFonts w:ascii="Times New Roman" w:hAnsi="Times New Roman" w:cs="Times New Roman"/>
          <w:sz w:val="24"/>
          <w:szCs w:val="24"/>
        </w:rPr>
        <w:t xml:space="preserve"> в неделю, 34 учебных недели).</w:t>
      </w:r>
    </w:p>
    <w:p w:rsidR="001418EB" w:rsidRPr="005F15BE" w:rsidRDefault="001418EB" w:rsidP="00543660">
      <w:pPr>
        <w:spacing w:after="0" w:line="240" w:lineRule="auto"/>
        <w:jc w:val="both"/>
        <w:rPr>
          <w:rFonts w:ascii="Times New Roman" w:hAnsi="Times New Roman" w:cs="Times New Roman"/>
          <w:b/>
          <w:sz w:val="24"/>
          <w:szCs w:val="24"/>
        </w:rPr>
      </w:pPr>
      <w:r w:rsidRPr="005F15BE">
        <w:rPr>
          <w:rFonts w:ascii="Times New Roman" w:hAnsi="Times New Roman" w:cs="Times New Roman"/>
          <w:b/>
          <w:sz w:val="24"/>
          <w:szCs w:val="24"/>
        </w:rPr>
        <w:t>7. Формы контроля.</w:t>
      </w:r>
    </w:p>
    <w:p w:rsidR="001418EB" w:rsidRPr="005F15BE" w:rsidRDefault="00C51E2F" w:rsidP="00C51E2F">
      <w:pPr>
        <w:pStyle w:val="a6"/>
        <w:spacing w:after="0"/>
        <w:ind w:left="0"/>
        <w:rPr>
          <w:rFonts w:ascii="Times New Roman" w:hAnsi="Times New Roman" w:cs="Times New Roman"/>
          <w:sz w:val="24"/>
          <w:szCs w:val="24"/>
        </w:rPr>
      </w:pPr>
      <w:r>
        <w:rPr>
          <w:rFonts w:ascii="Times New Roman" w:hAnsi="Times New Roman" w:cs="Times New Roman"/>
        </w:rPr>
        <w:t>Т</w:t>
      </w:r>
      <w:r w:rsidRPr="000633BC">
        <w:rPr>
          <w:rFonts w:ascii="Times New Roman" w:hAnsi="Times New Roman" w:cs="Times New Roman"/>
        </w:rPr>
        <w:t>естирование, самостоятельные работы, практические работы</w:t>
      </w:r>
      <w:r>
        <w:rPr>
          <w:rFonts w:ascii="Times New Roman" w:hAnsi="Times New Roman" w:cs="Times New Roman"/>
        </w:rPr>
        <w:t>, диагностические работы</w:t>
      </w:r>
    </w:p>
    <w:p w:rsidR="00DC53A4" w:rsidRDefault="00DC53A4" w:rsidP="00543660">
      <w:pPr>
        <w:spacing w:after="0" w:line="240" w:lineRule="auto"/>
        <w:jc w:val="both"/>
      </w:pPr>
    </w:p>
    <w:sectPr w:rsidR="00DC53A4" w:rsidSect="00981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587"/>
    <w:multiLevelType w:val="hybridMultilevel"/>
    <w:tmpl w:val="2314F7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D856788"/>
    <w:multiLevelType w:val="hybridMultilevel"/>
    <w:tmpl w:val="3BA0B6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D01F81"/>
    <w:multiLevelType w:val="hybridMultilevel"/>
    <w:tmpl w:val="A9B40E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E1D6D8D"/>
    <w:multiLevelType w:val="hybridMultilevel"/>
    <w:tmpl w:val="24C87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0F4445"/>
    <w:multiLevelType w:val="hybridMultilevel"/>
    <w:tmpl w:val="864C8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E05967"/>
    <w:multiLevelType w:val="hybridMultilevel"/>
    <w:tmpl w:val="28B64A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5204431"/>
    <w:multiLevelType w:val="hybridMultilevel"/>
    <w:tmpl w:val="A6E05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FB1866"/>
    <w:multiLevelType w:val="multilevel"/>
    <w:tmpl w:val="621E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96345"/>
    <w:multiLevelType w:val="hybridMultilevel"/>
    <w:tmpl w:val="18721E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BF66EE8"/>
    <w:multiLevelType w:val="hybridMultilevel"/>
    <w:tmpl w:val="04E2D0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0E9355D"/>
    <w:multiLevelType w:val="hybridMultilevel"/>
    <w:tmpl w:val="CE9CAE9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12F4DD1"/>
    <w:multiLevelType w:val="hybridMultilevel"/>
    <w:tmpl w:val="234C5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B405BB"/>
    <w:multiLevelType w:val="hybridMultilevel"/>
    <w:tmpl w:val="05A87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0F63B4"/>
    <w:multiLevelType w:val="hybridMultilevel"/>
    <w:tmpl w:val="9EEC4A34"/>
    <w:lvl w:ilvl="0" w:tplc="D6B8CCC8">
      <w:start w:val="1"/>
      <w:numFmt w:val="decimal"/>
      <w:lvlText w:val="%1."/>
      <w:lvlJc w:val="left"/>
      <w:pPr>
        <w:ind w:left="435" w:hanging="37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600D2598"/>
    <w:multiLevelType w:val="hybridMultilevel"/>
    <w:tmpl w:val="F4A62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0C32F1"/>
    <w:multiLevelType w:val="multilevel"/>
    <w:tmpl w:val="FA9CF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3A1F6D"/>
    <w:multiLevelType w:val="multilevel"/>
    <w:tmpl w:val="9F2CE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3C6CC2"/>
    <w:multiLevelType w:val="hybridMultilevel"/>
    <w:tmpl w:val="36629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num>
  <w:num w:numId="3">
    <w:abstractNumId w:val="16"/>
  </w:num>
  <w:num w:numId="4">
    <w:abstractNumId w:val="17"/>
  </w:num>
  <w:num w:numId="5">
    <w:abstractNumId w:val="1"/>
  </w:num>
  <w:num w:numId="6">
    <w:abstractNumId w:val="8"/>
  </w:num>
  <w:num w:numId="7">
    <w:abstractNumId w:val="14"/>
  </w:num>
  <w:num w:numId="8">
    <w:abstractNumId w:val="6"/>
  </w:num>
  <w:num w:numId="9">
    <w:abstractNumId w:val="5"/>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1"/>
  </w:num>
  <w:num w:numId="16">
    <w:abstractNumId w:val="4"/>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66736"/>
    <w:rsid w:val="00047740"/>
    <w:rsid w:val="000C6B96"/>
    <w:rsid w:val="000D165F"/>
    <w:rsid w:val="000F2814"/>
    <w:rsid w:val="001418EB"/>
    <w:rsid w:val="002A4DCA"/>
    <w:rsid w:val="00371883"/>
    <w:rsid w:val="00387BE1"/>
    <w:rsid w:val="00543660"/>
    <w:rsid w:val="005916A2"/>
    <w:rsid w:val="005F15BE"/>
    <w:rsid w:val="00631D08"/>
    <w:rsid w:val="0066081C"/>
    <w:rsid w:val="006911D6"/>
    <w:rsid w:val="006B4002"/>
    <w:rsid w:val="00787D7B"/>
    <w:rsid w:val="00981143"/>
    <w:rsid w:val="00A85AF3"/>
    <w:rsid w:val="00B568CA"/>
    <w:rsid w:val="00B700B3"/>
    <w:rsid w:val="00C51E2F"/>
    <w:rsid w:val="00C66736"/>
    <w:rsid w:val="00CE100F"/>
    <w:rsid w:val="00CE6606"/>
    <w:rsid w:val="00D37686"/>
    <w:rsid w:val="00D52820"/>
    <w:rsid w:val="00D8167F"/>
    <w:rsid w:val="00DC53A4"/>
    <w:rsid w:val="00E01167"/>
    <w:rsid w:val="00ED4615"/>
    <w:rsid w:val="00F21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7CCA"/>
  <w15:docId w15:val="{7A2B4070-8A9C-47AB-83AF-1F4CA9AD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8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18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1418EB"/>
    <w:pPr>
      <w:spacing w:after="120"/>
      <w:ind w:left="283"/>
    </w:pPr>
  </w:style>
  <w:style w:type="character" w:customStyle="1" w:styleId="a5">
    <w:name w:val="Основной текст с отступом Знак"/>
    <w:basedOn w:val="a0"/>
    <w:link w:val="a4"/>
    <w:uiPriority w:val="99"/>
    <w:semiHidden/>
    <w:rsid w:val="001418EB"/>
  </w:style>
  <w:style w:type="paragraph" w:styleId="a6">
    <w:name w:val="List Paragraph"/>
    <w:basedOn w:val="a"/>
    <w:qFormat/>
    <w:rsid w:val="00141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145">
      <w:bodyDiv w:val="1"/>
      <w:marLeft w:val="0"/>
      <w:marRight w:val="0"/>
      <w:marTop w:val="0"/>
      <w:marBottom w:val="0"/>
      <w:divBdr>
        <w:top w:val="none" w:sz="0" w:space="0" w:color="auto"/>
        <w:left w:val="none" w:sz="0" w:space="0" w:color="auto"/>
        <w:bottom w:val="none" w:sz="0" w:space="0" w:color="auto"/>
        <w:right w:val="none" w:sz="0" w:space="0" w:color="auto"/>
      </w:divBdr>
    </w:div>
    <w:div w:id="131214262">
      <w:bodyDiv w:val="1"/>
      <w:marLeft w:val="0"/>
      <w:marRight w:val="0"/>
      <w:marTop w:val="0"/>
      <w:marBottom w:val="0"/>
      <w:divBdr>
        <w:top w:val="none" w:sz="0" w:space="0" w:color="auto"/>
        <w:left w:val="none" w:sz="0" w:space="0" w:color="auto"/>
        <w:bottom w:val="none" w:sz="0" w:space="0" w:color="auto"/>
        <w:right w:val="none" w:sz="0" w:space="0" w:color="auto"/>
      </w:divBdr>
    </w:div>
    <w:div w:id="618149118">
      <w:bodyDiv w:val="1"/>
      <w:marLeft w:val="0"/>
      <w:marRight w:val="0"/>
      <w:marTop w:val="0"/>
      <w:marBottom w:val="0"/>
      <w:divBdr>
        <w:top w:val="none" w:sz="0" w:space="0" w:color="auto"/>
        <w:left w:val="none" w:sz="0" w:space="0" w:color="auto"/>
        <w:bottom w:val="none" w:sz="0" w:space="0" w:color="auto"/>
        <w:right w:val="none" w:sz="0" w:space="0" w:color="auto"/>
      </w:divBdr>
    </w:div>
    <w:div w:id="929965441">
      <w:bodyDiv w:val="1"/>
      <w:marLeft w:val="0"/>
      <w:marRight w:val="0"/>
      <w:marTop w:val="0"/>
      <w:marBottom w:val="0"/>
      <w:divBdr>
        <w:top w:val="none" w:sz="0" w:space="0" w:color="auto"/>
        <w:left w:val="none" w:sz="0" w:space="0" w:color="auto"/>
        <w:bottom w:val="none" w:sz="0" w:space="0" w:color="auto"/>
        <w:right w:val="none" w:sz="0" w:space="0" w:color="auto"/>
      </w:divBdr>
    </w:div>
    <w:div w:id="126099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2392B-E8D6-4E92-92C3-648FCEB8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1118</Words>
  <Characters>6377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26</cp:revision>
  <dcterms:created xsi:type="dcterms:W3CDTF">2018-04-23T14:43:00Z</dcterms:created>
  <dcterms:modified xsi:type="dcterms:W3CDTF">2018-05-14T12:56:00Z</dcterms:modified>
</cp:coreProperties>
</file>